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2AB0" w14:textId="77777777" w:rsidR="006835C0" w:rsidRPr="00136BC4" w:rsidRDefault="006835C0" w:rsidP="00A97B92">
      <w:pPr>
        <w:spacing w:line="276" w:lineRule="auto"/>
        <w:rPr>
          <w:rFonts w:ascii="Barlow" w:hAnsi="Barlow" w:cs="Arial"/>
          <w:b/>
          <w:bCs/>
          <w:sz w:val="26"/>
          <w:szCs w:val="26"/>
        </w:rPr>
      </w:pPr>
    </w:p>
    <w:p w14:paraId="11C5BE13" w14:textId="31E95D07" w:rsidR="0073632D" w:rsidRPr="00A231D0" w:rsidRDefault="0073632D" w:rsidP="00A97B92">
      <w:pPr>
        <w:spacing w:line="276" w:lineRule="auto"/>
        <w:rPr>
          <w:rFonts w:ascii="Barlow" w:hAnsi="Barlow" w:cs="Arial"/>
          <w:b/>
          <w:bCs/>
          <w:color w:val="E97132" w:themeColor="accent2"/>
          <w:sz w:val="26"/>
          <w:szCs w:val="26"/>
          <w:lang w:val="en-US"/>
        </w:rPr>
      </w:pPr>
      <w:r w:rsidRPr="00136BC4">
        <w:rPr>
          <w:rFonts w:ascii="Barlow" w:eastAsia="Times New Roman" w:hAnsi="Barlow" w:cs="Arial"/>
          <w:b/>
          <w:bCs/>
          <w:color w:val="E97132" w:themeColor="accent2"/>
          <w:kern w:val="0"/>
          <w:sz w:val="26"/>
          <w:szCs w:val="26"/>
          <w:lang w:val="en-GB"/>
          <w14:ligatures w14:val="none"/>
        </w:rPr>
        <w:t xml:space="preserve">Checklist - </w:t>
      </w:r>
      <w:r w:rsidR="00CD14C6" w:rsidRPr="00136BC4">
        <w:rPr>
          <w:rFonts w:ascii="Barlow" w:eastAsia="Times New Roman" w:hAnsi="Barlow" w:cs="Arial"/>
          <w:b/>
          <w:bCs/>
          <w:color w:val="E97132" w:themeColor="accent2"/>
          <w:kern w:val="0"/>
          <w:sz w:val="26"/>
          <w:szCs w:val="26"/>
          <w:lang w:val="en-GB"/>
          <w14:ligatures w14:val="none"/>
        </w:rPr>
        <w:t>E</w:t>
      </w:r>
      <w:r w:rsidRPr="00136BC4">
        <w:rPr>
          <w:rFonts w:ascii="Barlow" w:eastAsia="Times New Roman" w:hAnsi="Barlow" w:cs="Arial"/>
          <w:b/>
          <w:bCs/>
          <w:color w:val="E97132" w:themeColor="accent2"/>
          <w:kern w:val="0"/>
          <w:sz w:val="26"/>
          <w:szCs w:val="26"/>
          <w:lang w:val="en-GB"/>
          <w14:ligatures w14:val="none"/>
        </w:rPr>
        <w:t>ligibility criteria</w:t>
      </w:r>
    </w:p>
    <w:p w14:paraId="263226AE" w14:textId="57E6A947" w:rsidR="00DC51A6" w:rsidRDefault="00DC51A6" w:rsidP="00DC51A6">
      <w:pPr>
        <w:tabs>
          <w:tab w:val="left" w:pos="3067"/>
        </w:tabs>
        <w:spacing w:after="0" w:line="276" w:lineRule="auto"/>
        <w:jc w:val="both"/>
        <w:rPr>
          <w:rFonts w:ascii="Barlow" w:eastAsia="Times New Roman" w:hAnsi="Barlow" w:cs="Arial"/>
          <w:b/>
          <w:bCs/>
          <w:kern w:val="0"/>
          <w:sz w:val="20"/>
          <w:szCs w:val="20"/>
          <w:highlight w:val="yellow"/>
          <w:lang w:val="en-US"/>
          <w14:ligatures w14:val="none"/>
        </w:rPr>
      </w:pPr>
      <w:r w:rsidRPr="00BB58DF">
        <w:rPr>
          <w:rFonts w:ascii="Barlow" w:eastAsia="Times New Roman" w:hAnsi="Barlow" w:cs="Arial"/>
          <w:b/>
          <w:bCs/>
          <w:kern w:val="0"/>
          <w:sz w:val="20"/>
          <w:szCs w:val="20"/>
          <w:highlight w:val="yellow"/>
          <w:lang w:val="en-US"/>
          <w14:ligatures w14:val="none"/>
        </w:rPr>
        <w:t>V.</w:t>
      </w:r>
      <w:r>
        <w:rPr>
          <w:rFonts w:ascii="Barlow" w:eastAsia="Times New Roman" w:hAnsi="Barlow" w:cs="Arial"/>
          <w:b/>
          <w:bCs/>
          <w:kern w:val="0"/>
          <w:sz w:val="20"/>
          <w:szCs w:val="20"/>
          <w:highlight w:val="yellow"/>
          <w:lang w:val="en-US"/>
          <w14:ligatures w14:val="none"/>
        </w:rPr>
        <w:t>3</w:t>
      </w:r>
      <w:r w:rsidRPr="00BB58DF">
        <w:rPr>
          <w:rFonts w:ascii="Barlow" w:eastAsia="Times New Roman" w:hAnsi="Barlow" w:cs="Arial"/>
          <w:b/>
          <w:bCs/>
          <w:kern w:val="0"/>
          <w:sz w:val="20"/>
          <w:szCs w:val="20"/>
          <w:highlight w:val="yellow"/>
          <w:lang w:val="en-US"/>
          <w14:ligatures w14:val="none"/>
        </w:rPr>
        <w:t xml:space="preserve"> - CORRIGENDUM </w:t>
      </w:r>
      <w:r>
        <w:rPr>
          <w:rFonts w:ascii="Barlow" w:eastAsia="Times New Roman" w:hAnsi="Barlow" w:cs="Arial"/>
          <w:b/>
          <w:bCs/>
          <w:kern w:val="0"/>
          <w:sz w:val="20"/>
          <w:szCs w:val="20"/>
          <w:highlight w:val="yellow"/>
          <w:lang w:val="en-US"/>
          <w14:ligatures w14:val="none"/>
        </w:rPr>
        <w:t>28.01</w:t>
      </w:r>
      <w:r w:rsidRPr="00BB58DF">
        <w:rPr>
          <w:rFonts w:ascii="Barlow" w:eastAsia="Times New Roman" w:hAnsi="Barlow" w:cs="Arial"/>
          <w:b/>
          <w:bCs/>
          <w:kern w:val="0"/>
          <w:sz w:val="20"/>
          <w:szCs w:val="20"/>
          <w:highlight w:val="yellow"/>
          <w:lang w:val="en-US"/>
          <w14:ligatures w14:val="none"/>
        </w:rPr>
        <w:t>.2024</w:t>
      </w:r>
    </w:p>
    <w:p w14:paraId="35CE70F7" w14:textId="4D74DF46" w:rsidR="00A66160" w:rsidRPr="007B4445" w:rsidRDefault="00A66160" w:rsidP="00A66160">
      <w:pPr>
        <w:tabs>
          <w:tab w:val="left" w:pos="3067"/>
        </w:tabs>
        <w:spacing w:after="0" w:line="276" w:lineRule="auto"/>
        <w:jc w:val="both"/>
        <w:rPr>
          <w:rFonts w:ascii="Barlow" w:hAnsi="Barlow" w:cs="Arial"/>
          <w:sz w:val="20"/>
          <w:szCs w:val="20"/>
          <w:highlight w:val="yellow"/>
          <w:lang w:val="en-GB"/>
        </w:rPr>
      </w:pPr>
      <w:r w:rsidRPr="007B4445">
        <w:rPr>
          <w:rFonts w:ascii="Barlow" w:hAnsi="Barlow" w:cs="Arial"/>
          <w:sz w:val="20"/>
          <w:szCs w:val="20"/>
          <w:highlight w:val="yellow"/>
          <w:lang w:val="en-GB"/>
        </w:rPr>
        <w:t xml:space="preserve">- In alignment with the </w:t>
      </w:r>
      <w:r w:rsidRPr="007B4445">
        <w:rPr>
          <w:rFonts w:ascii="Barlow" w:hAnsi="Barlow" w:cs="Arial"/>
          <w:sz w:val="20"/>
          <w:szCs w:val="20"/>
          <w:highlight w:val="yellow"/>
          <w:lang w:val="en-GB"/>
        </w:rPr>
        <w:t xml:space="preserve">Call </w:t>
      </w:r>
      <w:r w:rsidR="007B4445">
        <w:rPr>
          <w:rFonts w:ascii="Barlow" w:hAnsi="Barlow" w:cs="Arial"/>
          <w:sz w:val="20"/>
          <w:szCs w:val="20"/>
          <w:highlight w:val="yellow"/>
          <w:lang w:val="en-GB"/>
        </w:rPr>
        <w:t>f</w:t>
      </w:r>
      <w:r w:rsidRPr="007B4445">
        <w:rPr>
          <w:rFonts w:ascii="Barlow" w:hAnsi="Barlow" w:cs="Arial"/>
          <w:sz w:val="20"/>
          <w:szCs w:val="20"/>
          <w:highlight w:val="yellow"/>
          <w:lang w:val="en-GB"/>
        </w:rPr>
        <w:t>or Proposal</w:t>
      </w:r>
      <w:r w:rsidRPr="007B4445">
        <w:rPr>
          <w:rFonts w:ascii="Barlow" w:hAnsi="Barlow" w:cs="Arial"/>
          <w:sz w:val="20"/>
          <w:szCs w:val="20"/>
          <w:highlight w:val="yellow"/>
          <w:lang w:val="en-GB"/>
        </w:rPr>
        <w:t xml:space="preserve">, the word ‘Registration (legal entity)’ is replaced with ‘Establishment’ in the first criterion (column ‘Criterion’) under 1. Lead </w:t>
      </w:r>
      <w:r w:rsidRPr="007B4445">
        <w:rPr>
          <w:rFonts w:ascii="Barlow" w:hAnsi="Barlow" w:cs="Arial"/>
          <w:sz w:val="20"/>
          <w:szCs w:val="20"/>
          <w:highlight w:val="yellow"/>
          <w:lang w:val="en-GB"/>
        </w:rPr>
        <w:t>Applicant</w:t>
      </w:r>
      <w:r w:rsidRPr="007B4445">
        <w:rPr>
          <w:rFonts w:ascii="Barlow" w:hAnsi="Barlow" w:cs="Arial"/>
          <w:sz w:val="20"/>
          <w:szCs w:val="20"/>
          <w:highlight w:val="yellow"/>
          <w:lang w:val="en-GB"/>
        </w:rPr>
        <w:t xml:space="preserve"> and 2. Co-applicant </w:t>
      </w:r>
    </w:p>
    <w:p w14:paraId="558B4D7B" w14:textId="6352CF3E" w:rsidR="00DC51A6" w:rsidRDefault="00A66160" w:rsidP="00A66160">
      <w:pPr>
        <w:tabs>
          <w:tab w:val="left" w:pos="3067"/>
        </w:tabs>
        <w:spacing w:after="0" w:line="276" w:lineRule="auto"/>
        <w:jc w:val="both"/>
        <w:rPr>
          <w:rFonts w:ascii="Barlow" w:hAnsi="Barlow" w:cs="Arial"/>
          <w:sz w:val="20"/>
          <w:szCs w:val="20"/>
          <w:lang w:val="en-GB"/>
        </w:rPr>
      </w:pPr>
      <w:r w:rsidRPr="007B4445">
        <w:rPr>
          <w:rFonts w:ascii="Barlow" w:hAnsi="Barlow" w:cs="Arial"/>
          <w:sz w:val="20"/>
          <w:szCs w:val="20"/>
          <w:highlight w:val="yellow"/>
          <w:lang w:val="en-GB"/>
        </w:rPr>
        <w:t xml:space="preserve">- </w:t>
      </w:r>
      <w:r w:rsidRPr="007B4445">
        <w:rPr>
          <w:rFonts w:ascii="Barlow" w:hAnsi="Barlow" w:cs="Arial"/>
          <w:sz w:val="20"/>
          <w:szCs w:val="20"/>
          <w:highlight w:val="yellow"/>
          <w:lang w:val="en-GB"/>
        </w:rPr>
        <w:t>The words</w:t>
      </w:r>
      <w:r w:rsidRPr="007B4445">
        <w:rPr>
          <w:rFonts w:ascii="Barlow" w:hAnsi="Barlow" w:cs="Arial"/>
          <w:sz w:val="20"/>
          <w:szCs w:val="20"/>
          <w:highlight w:val="yellow"/>
          <w:lang w:val="en-GB"/>
        </w:rPr>
        <w:t xml:space="preserve"> ‘and registered’</w:t>
      </w:r>
      <w:r w:rsidRPr="007B4445">
        <w:rPr>
          <w:rFonts w:ascii="Barlow" w:hAnsi="Barlow" w:cs="Arial"/>
          <w:sz w:val="20"/>
          <w:szCs w:val="20"/>
          <w:highlight w:val="yellow"/>
          <w:lang w:val="en-GB"/>
        </w:rPr>
        <w:t xml:space="preserve"> are deleted</w:t>
      </w:r>
      <w:r w:rsidRPr="007B4445">
        <w:rPr>
          <w:rFonts w:ascii="Barlow" w:hAnsi="Barlow" w:cs="Arial"/>
          <w:sz w:val="20"/>
          <w:szCs w:val="20"/>
          <w:highlight w:val="yellow"/>
          <w:lang w:val="en-GB"/>
        </w:rPr>
        <w:t xml:space="preserve"> in the first criterion (column ‘Check’) under 1. Lead </w:t>
      </w:r>
      <w:r w:rsidR="007B4445" w:rsidRPr="007B4445">
        <w:rPr>
          <w:rFonts w:ascii="Barlow" w:hAnsi="Barlow" w:cs="Arial"/>
          <w:sz w:val="20"/>
          <w:szCs w:val="20"/>
          <w:highlight w:val="yellow"/>
          <w:lang w:val="en-GB"/>
        </w:rPr>
        <w:t xml:space="preserve">applicant </w:t>
      </w:r>
      <w:r w:rsidRPr="007B4445">
        <w:rPr>
          <w:rFonts w:ascii="Barlow" w:hAnsi="Barlow" w:cs="Arial"/>
          <w:sz w:val="20"/>
          <w:szCs w:val="20"/>
          <w:highlight w:val="yellow"/>
          <w:lang w:val="en-GB"/>
        </w:rPr>
        <w:t>and 2. Co-applicant.</w:t>
      </w:r>
    </w:p>
    <w:p w14:paraId="502684FA" w14:textId="77777777" w:rsidR="007B4445" w:rsidRPr="00BB58DF" w:rsidRDefault="007B4445" w:rsidP="00A66160">
      <w:pPr>
        <w:tabs>
          <w:tab w:val="left" w:pos="3067"/>
        </w:tabs>
        <w:spacing w:after="0" w:line="276" w:lineRule="auto"/>
        <w:jc w:val="both"/>
        <w:rPr>
          <w:rFonts w:ascii="Barlow" w:eastAsia="Times New Roman" w:hAnsi="Barlow" w:cs="Arial"/>
          <w:kern w:val="0"/>
          <w:sz w:val="20"/>
          <w:szCs w:val="20"/>
          <w:highlight w:val="yellow"/>
          <w:lang w:val="en-US"/>
          <w14:ligatures w14:val="none"/>
        </w:rPr>
      </w:pPr>
    </w:p>
    <w:p w14:paraId="690405A3" w14:textId="2393B322" w:rsidR="00BB58DF" w:rsidRPr="00BB58DF" w:rsidRDefault="00BB58DF" w:rsidP="0086682D">
      <w:pPr>
        <w:tabs>
          <w:tab w:val="left" w:pos="3067"/>
        </w:tabs>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b/>
          <w:bCs/>
          <w:kern w:val="0"/>
          <w:sz w:val="20"/>
          <w:szCs w:val="20"/>
          <w:highlight w:val="yellow"/>
          <w:lang w:val="en-US"/>
          <w14:ligatures w14:val="none"/>
        </w:rPr>
        <w:t>V.2 - CORRIGENDUM 05.11.2024</w:t>
      </w:r>
    </w:p>
    <w:p w14:paraId="5A593619" w14:textId="77777777" w:rsidR="00BB58DF" w:rsidRPr="00BB58DF" w:rsidRDefault="00BB58DF" w:rsidP="00A231D0">
      <w:pPr>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xml:space="preserve">- in the tables dedicated respectively to 1. Lead Partner and 2. Co-Applicant respectively, a row is added to the list for the criterion “Alignment with EU values” with the words “adheres to the values of the EU, set out in </w:t>
      </w:r>
      <w:hyperlink r:id="rId10" w:anchor="d1e302-13-1" w:history="1">
        <w:r w:rsidRPr="00BB58DF">
          <w:rPr>
            <w:rStyle w:val="Collegamentoipertestuale"/>
            <w:rFonts w:ascii="Barlow" w:eastAsia="Times New Roman" w:hAnsi="Barlow" w:cs="Arial"/>
            <w:kern w:val="0"/>
            <w:sz w:val="20"/>
            <w:szCs w:val="20"/>
            <w:highlight w:val="yellow"/>
            <w:lang w:val="en-US"/>
            <w14:ligatures w14:val="none"/>
          </w:rPr>
          <w:t>Article 2 of the Lisbon Treaty</w:t>
        </w:r>
      </w:hyperlink>
      <w:r w:rsidRPr="00BB58DF">
        <w:rPr>
          <w:rFonts w:ascii="Barlow" w:eastAsia="Times New Roman" w:hAnsi="Barlow" w:cs="Arial"/>
          <w:kern w:val="0"/>
          <w:sz w:val="20"/>
          <w:szCs w:val="20"/>
          <w:highlight w:val="yellow"/>
          <w:lang w:val="en-US"/>
          <w14:ligatures w14:val="none"/>
        </w:rPr>
        <w:t xml:space="preserve"> and in the </w:t>
      </w:r>
      <w:hyperlink r:id="rId11" w:history="1">
        <w:r w:rsidRPr="00BB58DF">
          <w:rPr>
            <w:rStyle w:val="Collegamentoipertestuale"/>
            <w:rFonts w:ascii="Barlow" w:eastAsia="Times New Roman" w:hAnsi="Barlow" w:cs="Arial"/>
            <w:kern w:val="0"/>
            <w:sz w:val="20"/>
            <w:szCs w:val="20"/>
            <w:highlight w:val="yellow"/>
            <w:lang w:val="en-US"/>
            <w14:ligatures w14:val="none"/>
          </w:rPr>
          <w:t>EU Charter of Fundamental Rights.</w:t>
        </w:r>
      </w:hyperlink>
      <w:r w:rsidRPr="00BB58DF">
        <w:rPr>
          <w:rFonts w:ascii="Barlow" w:eastAsia="Times New Roman" w:hAnsi="Barlow" w:cs="Arial"/>
          <w:kern w:val="0"/>
          <w:sz w:val="20"/>
          <w:szCs w:val="20"/>
          <w:highlight w:val="yellow"/>
          <w:lang w:val="en-US"/>
          <w14:ligatures w14:val="none"/>
        </w:rPr>
        <w:t>”</w:t>
      </w:r>
    </w:p>
    <w:p w14:paraId="2B7D4EE6" w14:textId="77777777" w:rsidR="00BB58DF" w:rsidRPr="00BB58DF" w:rsidRDefault="00BB58DF" w:rsidP="00A231D0">
      <w:pPr>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In the tables dedicated respectively to 1. Lead Partner, 2. Co-Applicant and 3. Associated Partner, the words “(active contract at the date of submission of the project proposal)” are added to the row “</w:t>
      </w:r>
      <w:proofErr w:type="gramStart"/>
      <w:r w:rsidRPr="00BB58DF">
        <w:rPr>
          <w:rFonts w:ascii="Barlow" w:eastAsia="Times New Roman" w:hAnsi="Barlow" w:cs="Arial"/>
          <w:kern w:val="0"/>
          <w:sz w:val="20"/>
          <w:szCs w:val="20"/>
          <w:highlight w:val="yellow"/>
          <w:lang w:val="en-US"/>
          <w14:ligatures w14:val="none"/>
        </w:rPr>
        <w:t>Non-cumulative</w:t>
      </w:r>
      <w:proofErr w:type="gramEnd"/>
      <w:r w:rsidRPr="00BB58DF">
        <w:rPr>
          <w:rFonts w:ascii="Barlow" w:eastAsia="Times New Roman" w:hAnsi="Barlow" w:cs="Arial"/>
          <w:kern w:val="0"/>
          <w:sz w:val="20"/>
          <w:szCs w:val="20"/>
          <w:highlight w:val="yellow"/>
          <w:lang w:val="en-US"/>
          <w14:ligatures w14:val="none"/>
        </w:rPr>
        <w:t xml:space="preserve"> funding”.</w:t>
      </w:r>
    </w:p>
    <w:p w14:paraId="09A1FBCA" w14:textId="51592EA8" w:rsidR="007C1E5F" w:rsidRPr="00A231D0" w:rsidRDefault="00BB58DF" w:rsidP="00A231D0">
      <w:pPr>
        <w:spacing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In the table dedicated to 3. Associated Partner, a row is added to the list for the criterion “Shared values” with the words “</w:t>
      </w:r>
      <w:r w:rsidRPr="00BB58DF">
        <w:rPr>
          <w:rFonts w:ascii="Barlow" w:eastAsia="Times New Roman" w:hAnsi="Barlow" w:cs="Arial"/>
          <w:kern w:val="0"/>
          <w:sz w:val="20"/>
          <w:szCs w:val="20"/>
          <w:highlight w:val="yellow"/>
          <w:lang w:val="en-GB"/>
          <w14:ligatures w14:val="none"/>
        </w:rPr>
        <w:t xml:space="preserve">complies with the values of respect, dignity, equality, non-discrimination, in line with </w:t>
      </w:r>
      <w:hyperlink r:id="rId12" w:history="1">
        <w:r w:rsidRPr="00BB58DF">
          <w:rPr>
            <w:rStyle w:val="Collegamentoipertestuale"/>
            <w:rFonts w:ascii="Barlow" w:eastAsia="Times New Roman" w:hAnsi="Barlow" w:cs="Arial"/>
            <w:kern w:val="0"/>
            <w:sz w:val="20"/>
            <w:szCs w:val="20"/>
            <w:highlight w:val="yellow"/>
            <w:lang w:val="en-GB"/>
            <w14:ligatures w14:val="none"/>
          </w:rPr>
          <w:t>Oxfam’s Code of Conduct</w:t>
        </w:r>
      </w:hyperlink>
      <w:r w:rsidRPr="00BB58DF">
        <w:rPr>
          <w:rFonts w:ascii="Barlow" w:eastAsia="Times New Roman" w:hAnsi="Barlow" w:cs="Arial"/>
          <w:kern w:val="0"/>
          <w:sz w:val="20"/>
          <w:szCs w:val="20"/>
          <w:highlight w:val="yellow"/>
          <w:lang w:val="en-US"/>
          <w14:ligatures w14:val="none"/>
        </w:rPr>
        <w:t>”.</w:t>
      </w:r>
    </w:p>
    <w:p w14:paraId="4A570ABA" w14:textId="74DE2799" w:rsidR="009C7E64" w:rsidRPr="00136BC4" w:rsidRDefault="00CC3104" w:rsidP="00A97B92">
      <w:pPr>
        <w:spacing w:line="276" w:lineRule="auto"/>
        <w:jc w:val="both"/>
        <w:rPr>
          <w:rFonts w:ascii="Barlow" w:eastAsia="Times New Roman" w:hAnsi="Barlow" w:cs="Arial"/>
          <w:i/>
          <w:iCs/>
          <w:kern w:val="0"/>
          <w:sz w:val="20"/>
          <w:szCs w:val="20"/>
          <w:lang w:val="en-US"/>
          <w14:ligatures w14:val="none"/>
        </w:rPr>
      </w:pPr>
      <w:r w:rsidRPr="00136BC4">
        <w:rPr>
          <w:rFonts w:ascii="Barlow" w:eastAsia="Times New Roman" w:hAnsi="Barlow" w:cs="Arial"/>
          <w:i/>
          <w:iCs/>
          <w:kern w:val="0"/>
          <w:sz w:val="20"/>
          <w:szCs w:val="20"/>
          <w:highlight w:val="yellow"/>
          <w:lang w:val="en-GB"/>
          <w14:ligatures w14:val="none"/>
        </w:rPr>
        <w:t xml:space="preserve">* This checklist shall be filled in and attached to the project proposal. It can be filled in separately by each organisation (Lead applicant, Co-applicant, </w:t>
      </w:r>
      <w:proofErr w:type="gramStart"/>
      <w:r w:rsidRPr="00136BC4">
        <w:rPr>
          <w:rFonts w:ascii="Barlow" w:eastAsia="Times New Roman" w:hAnsi="Barlow" w:cs="Arial"/>
          <w:i/>
          <w:iCs/>
          <w:kern w:val="0"/>
          <w:sz w:val="20"/>
          <w:szCs w:val="20"/>
          <w:highlight w:val="yellow"/>
          <w:lang w:val="en-GB"/>
          <w14:ligatures w14:val="none"/>
        </w:rPr>
        <w:t>Associated</w:t>
      </w:r>
      <w:proofErr w:type="gramEnd"/>
      <w:r w:rsidRPr="00136BC4">
        <w:rPr>
          <w:rFonts w:ascii="Barlow" w:eastAsia="Times New Roman" w:hAnsi="Barlow" w:cs="Arial"/>
          <w:i/>
          <w:iCs/>
          <w:kern w:val="0"/>
          <w:sz w:val="20"/>
          <w:szCs w:val="20"/>
          <w:highlight w:val="yellow"/>
          <w:lang w:val="en-GB"/>
          <w14:ligatures w14:val="none"/>
        </w:rPr>
        <w:t xml:space="preserve"> partner) but must be uploaded in a single PDF file. </w:t>
      </w:r>
      <w:r w:rsidRPr="00136BC4">
        <w:rPr>
          <w:rFonts w:ascii="Barlow" w:eastAsia="Times New Roman" w:hAnsi="Barlow" w:cs="Arial"/>
          <w:b/>
          <w:bCs/>
          <w:i/>
          <w:iCs/>
          <w:kern w:val="0"/>
          <w:sz w:val="20"/>
          <w:szCs w:val="20"/>
          <w:highlight w:val="yellow"/>
          <w:lang w:val="en-GB"/>
          <w14:ligatures w14:val="none"/>
        </w:rPr>
        <w:t xml:space="preserve">The parts </w:t>
      </w:r>
      <w:r w:rsidR="00CD14C6" w:rsidRPr="00136BC4">
        <w:rPr>
          <w:rFonts w:ascii="Barlow" w:eastAsia="Times New Roman" w:hAnsi="Barlow" w:cs="Arial"/>
          <w:b/>
          <w:bCs/>
          <w:i/>
          <w:iCs/>
          <w:kern w:val="0"/>
          <w:sz w:val="20"/>
          <w:szCs w:val="20"/>
          <w:highlight w:val="yellow"/>
          <w:lang w:val="en-GB"/>
          <w14:ligatures w14:val="none"/>
        </w:rPr>
        <w:t>i</w:t>
      </w:r>
      <w:r w:rsidRPr="00136BC4">
        <w:rPr>
          <w:rFonts w:ascii="Barlow" w:eastAsia="Times New Roman" w:hAnsi="Barlow" w:cs="Arial"/>
          <w:b/>
          <w:bCs/>
          <w:i/>
          <w:iCs/>
          <w:kern w:val="0"/>
          <w:sz w:val="20"/>
          <w:szCs w:val="20"/>
          <w:highlight w:val="yellow"/>
          <w:lang w:val="en-GB"/>
          <w14:ligatures w14:val="none"/>
        </w:rPr>
        <w:t>n italics are instructions, please delete them in the final document</w:t>
      </w:r>
      <w:r w:rsidR="00CD14C6" w:rsidRPr="00136BC4">
        <w:rPr>
          <w:rFonts w:ascii="Barlow" w:eastAsia="Times New Roman" w:hAnsi="Barlow" w:cs="Arial"/>
          <w:b/>
          <w:bCs/>
          <w:i/>
          <w:iCs/>
          <w:kern w:val="0"/>
          <w:sz w:val="20"/>
          <w:szCs w:val="20"/>
          <w:highlight w:val="yellow"/>
          <w:lang w:val="en-GB"/>
          <w14:ligatures w14:val="none"/>
        </w:rPr>
        <w:t xml:space="preserve"> before submitting it</w:t>
      </w:r>
      <w:r w:rsidRPr="00136BC4">
        <w:rPr>
          <w:rFonts w:ascii="Barlow" w:eastAsia="Times New Roman" w:hAnsi="Barlow" w:cs="Arial"/>
          <w:b/>
          <w:bCs/>
          <w:i/>
          <w:iCs/>
          <w:kern w:val="0"/>
          <w:sz w:val="20"/>
          <w:szCs w:val="20"/>
          <w:highlight w:val="yellow"/>
          <w:lang w:val="en-GB"/>
          <w14:ligatures w14:val="none"/>
        </w:rPr>
        <w:t>. Please add the necessary tables for each Co-applicant and/or Associated partner and eliminate all non-relevant tables, e.g. if there are no Co-applicants and/or Associated partners.</w:t>
      </w:r>
    </w:p>
    <w:tbl>
      <w:tblPr>
        <w:tblStyle w:val="Tabellagriglia4-colore61"/>
        <w:tblpPr w:leftFromText="141" w:rightFromText="141" w:vertAnchor="text" w:horzAnchor="margin" w:tblpY="-10"/>
        <w:tblOverlap w:val="never"/>
        <w:tblW w:w="5000" w:type="pct"/>
        <w:tblLook w:val="04A0" w:firstRow="1" w:lastRow="0" w:firstColumn="1" w:lastColumn="0" w:noHBand="0" w:noVBand="1"/>
      </w:tblPr>
      <w:tblGrid>
        <w:gridCol w:w="2424"/>
        <w:gridCol w:w="7204"/>
      </w:tblGrid>
      <w:tr w:rsidR="00A231D0" w:rsidRPr="00DC51A6" w14:paraId="242380F1" w14:textId="77777777" w:rsidTr="00A231D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260BF0B5" w14:textId="77777777" w:rsidR="00A231D0" w:rsidRPr="00136BC4" w:rsidRDefault="00A231D0" w:rsidP="00A231D0">
            <w:pPr>
              <w:spacing w:line="276" w:lineRule="auto"/>
              <w:rPr>
                <w:rFonts w:ascii="Barlow" w:hAnsi="Barlow" w:cs="Arial"/>
                <w:color w:val="auto"/>
                <w:lang w:val="en-US"/>
              </w:rPr>
            </w:pPr>
            <w:r w:rsidRPr="00136BC4">
              <w:rPr>
                <w:rFonts w:ascii="Barlow" w:hAnsi="Barlow" w:cs="Arial"/>
                <w:color w:val="auto"/>
                <w:lang w:val="en-GB"/>
              </w:rPr>
              <w:t>Lead applicant/Co-applicant/Associated partner’s name(s)</w:t>
            </w:r>
          </w:p>
        </w:tc>
        <w:tc>
          <w:tcPr>
            <w:tcW w:w="3741" w:type="pct"/>
            <w:shd w:val="clear" w:color="auto" w:fill="auto"/>
          </w:tcPr>
          <w:p w14:paraId="331E154A" w14:textId="77777777" w:rsidR="00A231D0" w:rsidRPr="00136BC4" w:rsidRDefault="00A231D0" w:rsidP="00A231D0">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b w:val="0"/>
                <w:bCs w:val="0"/>
                <w:i/>
                <w:iCs/>
                <w:color w:val="auto"/>
                <w:lang w:val="en-US"/>
              </w:rPr>
            </w:pPr>
            <w:r w:rsidRPr="00136BC4">
              <w:rPr>
                <w:rFonts w:ascii="Barlow" w:hAnsi="Barlow" w:cs="Arial"/>
                <w:b w:val="0"/>
                <w:bCs w:val="0"/>
                <w:i/>
                <w:iCs/>
                <w:color w:val="auto"/>
                <w:highlight w:val="yellow"/>
                <w:lang w:val="en-GB"/>
              </w:rPr>
              <w:t>Please indicate the organisations’ names</w:t>
            </w:r>
            <w:r w:rsidRPr="00136BC4">
              <w:rPr>
                <w:rFonts w:ascii="Barlow" w:hAnsi="Barlow" w:cs="Arial"/>
                <w:lang w:val="en-GB"/>
              </w:rPr>
              <w:t xml:space="preserve"> </w:t>
            </w:r>
            <w:r w:rsidRPr="00136BC4">
              <w:rPr>
                <w:rFonts w:ascii="Barlow" w:hAnsi="Barlow" w:cs="Arial"/>
                <w:lang w:val="en-GB"/>
              </w:rPr>
              <w:fldChar w:fldCharType="begin"/>
            </w:r>
            <w:r w:rsidRPr="00136BC4">
              <w:rPr>
                <w:rFonts w:ascii="Barlow" w:hAnsi="Barlow" w:cs="Arial"/>
                <w:b w:val="0"/>
                <w:bCs w:val="0"/>
                <w:color w:val="auto"/>
                <w:lang w:val="en-GB"/>
              </w:rPr>
              <w:instrText xml:space="preserve"> AUTOTEXTLIST    \* MERGEFORMAT </w:instrText>
            </w:r>
            <w:r w:rsidRPr="00136BC4">
              <w:rPr>
                <w:rFonts w:ascii="Barlow" w:hAnsi="Barlow" w:cs="Arial"/>
                <w:lang w:val="en-GB"/>
              </w:rPr>
              <w:fldChar w:fldCharType="end"/>
            </w:r>
          </w:p>
        </w:tc>
      </w:tr>
      <w:tr w:rsidR="00A231D0" w:rsidRPr="00136BC4" w14:paraId="396C6ECC" w14:textId="77777777" w:rsidTr="00A231D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11654DA" w14:textId="77777777" w:rsidR="00A231D0" w:rsidRPr="00136BC4" w:rsidRDefault="00A231D0" w:rsidP="00A231D0">
            <w:pPr>
              <w:spacing w:line="276" w:lineRule="auto"/>
              <w:rPr>
                <w:rFonts w:ascii="Barlow" w:hAnsi="Barlow" w:cs="Arial"/>
              </w:rPr>
            </w:pPr>
            <w:r w:rsidRPr="00136BC4">
              <w:rPr>
                <w:rFonts w:ascii="Barlow" w:hAnsi="Barlow" w:cs="Arial"/>
                <w:lang w:val="en-GB"/>
              </w:rPr>
              <w:t>Project title</w:t>
            </w:r>
          </w:p>
        </w:tc>
        <w:tc>
          <w:tcPr>
            <w:tcW w:w="3741" w:type="pct"/>
            <w:shd w:val="clear" w:color="auto" w:fill="auto"/>
          </w:tcPr>
          <w:p w14:paraId="50C1E49E" w14:textId="77777777" w:rsidR="00A231D0" w:rsidRPr="00136BC4" w:rsidRDefault="00A231D0" w:rsidP="00A231D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rPr>
            </w:pPr>
          </w:p>
        </w:tc>
      </w:tr>
      <w:tr w:rsidR="00A231D0" w:rsidRPr="00136BC4" w14:paraId="70BCB9FB" w14:textId="77777777" w:rsidTr="00A231D0">
        <w:trPr>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FE34E8C" w14:textId="77777777" w:rsidR="00A231D0" w:rsidRPr="00136BC4" w:rsidRDefault="00A231D0" w:rsidP="00A231D0">
            <w:pPr>
              <w:spacing w:line="276" w:lineRule="auto"/>
              <w:rPr>
                <w:rFonts w:ascii="Barlow" w:hAnsi="Barlow" w:cs="Arial"/>
              </w:rPr>
            </w:pPr>
            <w:r w:rsidRPr="00136BC4">
              <w:rPr>
                <w:rFonts w:ascii="Barlow" w:hAnsi="Barlow" w:cs="Arial"/>
                <w:lang w:val="en-GB"/>
              </w:rPr>
              <w:t>Stream(s)</w:t>
            </w:r>
          </w:p>
        </w:tc>
        <w:tc>
          <w:tcPr>
            <w:tcW w:w="3741" w:type="pct"/>
            <w:shd w:val="clear" w:color="auto" w:fill="auto"/>
          </w:tcPr>
          <w:p w14:paraId="1E48FA72" w14:textId="77777777" w:rsidR="00A231D0" w:rsidRPr="00136BC4" w:rsidRDefault="00A231D0" w:rsidP="00A231D0">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highlight w:val="yellow"/>
              </w:rPr>
            </w:pPr>
          </w:p>
        </w:tc>
      </w:tr>
    </w:tbl>
    <w:p w14:paraId="4BE3CBE5" w14:textId="77777777" w:rsidR="00772E1B" w:rsidRPr="00136BC4" w:rsidRDefault="00772E1B" w:rsidP="00A97B92">
      <w:pPr>
        <w:spacing w:line="276" w:lineRule="auto"/>
        <w:rPr>
          <w:rFonts w:ascii="Barlow" w:hAnsi="Barlow"/>
          <w:lang w:val="en-US"/>
        </w:rPr>
      </w:pPr>
    </w:p>
    <w:p w14:paraId="35E9C872" w14:textId="367BA382" w:rsidR="00772E1B" w:rsidRPr="00136BC4" w:rsidRDefault="00772E1B"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t xml:space="preserve">Lead applicant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E9056F" w:rsidRPr="00136BC4" w14:paraId="504413EF" w14:textId="38BBD686"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26DF0BB" w14:textId="75762C82" w:rsidR="00E9056F" w:rsidRPr="00136BC4" w:rsidRDefault="00E9056F"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4EB8D939" w14:textId="7BD8F7B7"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192193F2" w14:textId="17372965"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E9056F" w:rsidRPr="00DC51A6" w14:paraId="6AEBA84F" w14:textId="5675BFB0"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6DB1DD" w14:textId="2B8EFFAF" w:rsidR="00E9056F" w:rsidRPr="00136BC4" w:rsidRDefault="00A66160" w:rsidP="00A97B92">
            <w:pPr>
              <w:spacing w:after="120" w:line="276" w:lineRule="auto"/>
              <w:rPr>
                <w:rFonts w:ascii="Barlow" w:hAnsi="Barlow" w:cs="Arial"/>
                <w:lang w:val="en-US"/>
              </w:rPr>
            </w:pPr>
            <w:r>
              <w:rPr>
                <w:rFonts w:ascii="Barlow" w:hAnsi="Barlow" w:cs="Arial"/>
                <w:sz w:val="20"/>
                <w:szCs w:val="20"/>
                <w:lang w:val="en-GB"/>
              </w:rPr>
              <w:t>Establishment</w:t>
            </w:r>
            <w:r w:rsidR="00E9056F" w:rsidRPr="00136BC4">
              <w:rPr>
                <w:rFonts w:ascii="Barlow" w:hAnsi="Barlow" w:cs="Arial"/>
                <w:sz w:val="20"/>
                <w:szCs w:val="20"/>
                <w:lang w:val="en-GB"/>
              </w:rPr>
              <w:t xml:space="preserve"> min. 2 years</w:t>
            </w:r>
          </w:p>
        </w:tc>
        <w:tc>
          <w:tcPr>
            <w:tcW w:w="2477" w:type="pct"/>
            <w:shd w:val="clear" w:color="auto" w:fill="auto"/>
          </w:tcPr>
          <w:p w14:paraId="5E7F468D" w14:textId="10A09AF0" w:rsidR="00E9056F"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695190576"/>
                <w14:checkbox>
                  <w14:checked w14:val="0"/>
                  <w14:checkedState w14:val="2612" w14:font="MS Gothic"/>
                  <w14:uncheckedState w14:val="2610" w14:font="MS Gothic"/>
                </w14:checkbox>
              </w:sdtPr>
              <w:sdtContent>
                <w:r w:rsidR="00BC31B0" w:rsidRPr="00BC31B0">
                  <w:rPr>
                    <w:rFonts w:ascii="MS Gothic" w:eastAsia="MS Gothic" w:hAnsi="MS Gothic" w:cstheme="minorHAnsi" w:hint="eastAsia"/>
                    <w:sz w:val="20"/>
                    <w:szCs w:val="20"/>
                    <w:lang w:val="en-US"/>
                  </w:rPr>
                  <w:t>☐</w:t>
                </w:r>
              </w:sdtContent>
            </w:sdt>
            <w:r w:rsidR="00BC31B0" w:rsidRPr="00136BC4">
              <w:rPr>
                <w:rFonts w:ascii="Barlow" w:hAnsi="Barlow" w:cs="Arial"/>
                <w:sz w:val="20"/>
                <w:lang w:val="en-GB"/>
              </w:rPr>
              <w:t xml:space="preserve"> </w:t>
            </w:r>
            <w:r w:rsidR="00E9056F" w:rsidRPr="00136BC4">
              <w:rPr>
                <w:rFonts w:ascii="Barlow" w:hAnsi="Barlow" w:cs="Arial"/>
                <w:sz w:val="20"/>
                <w:lang w:val="en-GB"/>
              </w:rPr>
              <w:t>has been l</w:t>
            </w:r>
            <w:r w:rsidR="00E9056F" w:rsidRPr="00136BC4">
              <w:rPr>
                <w:rFonts w:ascii="Barlow" w:hAnsi="Barlow" w:cs="Arial"/>
                <w:sz w:val="20"/>
                <w:szCs w:val="20"/>
                <w:lang w:val="en-GB"/>
              </w:rPr>
              <w:t>egally established for at least 2 years when submitting the project proposal.</w:t>
            </w:r>
          </w:p>
        </w:tc>
        <w:tc>
          <w:tcPr>
            <w:tcW w:w="1404" w:type="pct"/>
            <w:shd w:val="clear" w:color="auto" w:fill="FFFFFF" w:themeFill="background1"/>
          </w:tcPr>
          <w:p w14:paraId="7E47B93F"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DC51A6" w14:paraId="11A4AE9B" w14:textId="31609048"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A4C353"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64E64541" w14:textId="357CFE06"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80962165"/>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 xml:space="preserve">is a non-corporate Third Sector Entity (TSE) as established by Legislative Decree 117/2017 - Third Sector Code as amended </w:t>
            </w:r>
          </w:p>
          <w:p w14:paraId="265F5364" w14:textId="274B9DBD"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70FBC36C" w14:textId="3D628550" w:rsidR="00E9056F"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2036035467"/>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is a Foundation, a recognised</w:t>
            </w:r>
            <w:r w:rsidR="00E96543" w:rsidRPr="00136BC4">
              <w:rPr>
                <w:rFonts w:ascii="Barlow" w:hAnsi="Barlow" w:cs="Arial"/>
                <w:sz w:val="20"/>
                <w:szCs w:val="20"/>
                <w:lang w:val="en-GB"/>
              </w:rPr>
              <w:t xml:space="preserve"> or non-recognised</w:t>
            </w:r>
            <w:r w:rsidR="00E9056F" w:rsidRPr="00136BC4">
              <w:rPr>
                <w:rFonts w:ascii="Barlow" w:hAnsi="Barlow" w:cs="Arial"/>
                <w:sz w:val="20"/>
                <w:szCs w:val="20"/>
                <w:lang w:val="en-GB"/>
              </w:rPr>
              <w:t xml:space="preserve"> association, a committee, a non-TS entity (Articles 14-42 of the Italian Civil Code).</w:t>
            </w:r>
          </w:p>
        </w:tc>
        <w:tc>
          <w:tcPr>
            <w:tcW w:w="1404" w:type="pct"/>
            <w:shd w:val="clear" w:color="auto" w:fill="FFFFFF" w:themeFill="background1"/>
          </w:tcPr>
          <w:p w14:paraId="608BE229" w14:textId="426079C0" w:rsidR="00E9056F"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E9056F" w:rsidRPr="00DC51A6" w14:paraId="2A9B850D" w14:textId="0DC2A76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7678BE" w14:textId="6AB4F0D8" w:rsidR="00E9056F" w:rsidRPr="00136BC4" w:rsidRDefault="00C67708"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w:t>
            </w:r>
            <w:r w:rsidR="002E046A" w:rsidRPr="00136BC4">
              <w:rPr>
                <w:rFonts w:ascii="Barlow" w:hAnsi="Barlow" w:cs="Arial"/>
                <w:sz w:val="20"/>
                <w:szCs w:val="20"/>
                <w:lang w:val="en-GB"/>
              </w:rPr>
              <w:t>x</w:t>
            </w:r>
            <w:r w:rsidRPr="00136BC4">
              <w:rPr>
                <w:rFonts w:ascii="Barlow" w:hAnsi="Barlow" w:cs="Arial"/>
                <w:sz w:val="20"/>
                <w:szCs w:val="20"/>
                <w:lang w:val="en-GB"/>
              </w:rPr>
              <w:t>pertise</w:t>
            </w:r>
          </w:p>
        </w:tc>
        <w:tc>
          <w:tcPr>
            <w:tcW w:w="2477" w:type="pct"/>
            <w:shd w:val="clear" w:color="auto" w:fill="FFFFFF" w:themeFill="background1"/>
          </w:tcPr>
          <w:p w14:paraId="2730DD7D" w14:textId="7124570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r w:rsidRPr="00136BC4">
              <w:rPr>
                <w:rFonts w:ascii="Barlow" w:hAnsi="Barlow"/>
                <w:sz w:val="20"/>
                <w:szCs w:val="20"/>
                <w:lang w:val="en-GB"/>
              </w:rPr>
              <w:t xml:space="preserve">has been operating for at least 2 years in one of the following fields: </w:t>
            </w:r>
          </w:p>
          <w:p w14:paraId="18ADBF75" w14:textId="322D502F" w:rsidR="00E9056F"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830740580"/>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prevention and combating gender violence </w:t>
            </w:r>
          </w:p>
          <w:p w14:paraId="044F24BA" w14:textId="4971DDF3" w:rsidR="00E9056F"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11212702"/>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women’s rights </w:t>
            </w:r>
          </w:p>
          <w:p w14:paraId="4E02CE50" w14:textId="133EF6EB" w:rsidR="00E9056F" w:rsidRPr="00136BC4" w:rsidRDefault="00000000" w:rsidP="00A97B92">
            <w:pPr>
              <w:pStyle w:val="Paragrafoelenco"/>
              <w:widowControl w:val="0"/>
              <w:autoSpaceDE w:val="0"/>
              <w:autoSpaceDN w:val="0"/>
              <w:spacing w:line="276" w:lineRule="auto"/>
              <w:ind w:left="360"/>
              <w:contextualSpacing w:val="0"/>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827898905"/>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7F9CC101" w14:textId="66B1323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lastRenderedPageBreak/>
              <w:t>(please indicate if the Co-applicant meets this criterion</w:t>
            </w:r>
            <w:r w:rsidRPr="00136BC4">
              <w:rPr>
                <w:rFonts w:ascii="Barlow" w:hAnsi="Barlow" w:cs="Arial"/>
                <w:i/>
                <w:iCs/>
                <w:sz w:val="20"/>
                <w:lang w:val="en-GB"/>
              </w:rPr>
              <w:t>)</w:t>
            </w:r>
          </w:p>
        </w:tc>
      </w:tr>
      <w:tr w:rsidR="00E9056F" w:rsidRPr="00DC51A6" w14:paraId="56907438" w14:textId="0D9705F1"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5CB3205"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0DA603" w14:textId="0EBE0918"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998838571"/>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E9056F" w:rsidRPr="00136BC4">
              <w:rPr>
                <w:rFonts w:ascii="Barlow" w:hAnsi="Barlow" w:cs="Arial"/>
                <w:sz w:val="20"/>
                <w:lang w:val="en-GB"/>
              </w:rPr>
              <w:t>is</w:t>
            </w:r>
            <w:r w:rsidR="00E9056F" w:rsidRPr="00136BC4">
              <w:rPr>
                <w:rFonts w:ascii="Barlow" w:hAnsi="Barlow" w:cs="Arial"/>
                <w:sz w:val="20"/>
                <w:szCs w:val="20"/>
                <w:lang w:val="en-GB"/>
              </w:rPr>
              <w:t xml:space="preserve"> not a beneficiary, Lead applicant, Co-applicant, or Associated partner in a project funded by the Connecting Sphere programme GA101139923.</w:t>
            </w:r>
          </w:p>
          <w:p w14:paraId="5BFBC3CA"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4687D0D" w14:textId="529514AC"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404305160"/>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1A42C9" w:rsidRPr="00136BC4">
              <w:rPr>
                <w:rFonts w:ascii="Barlow" w:hAnsi="Barlow" w:cs="Arial"/>
                <w:sz w:val="20"/>
                <w:szCs w:val="20"/>
                <w:lang w:val="en-GB"/>
              </w:rPr>
              <w:t>does</w:t>
            </w:r>
            <w:r w:rsidR="00E9056F" w:rsidRPr="00136BC4">
              <w:rPr>
                <w:rFonts w:ascii="Barlow" w:hAnsi="Barlow" w:cs="Arial"/>
                <w:sz w:val="20"/>
                <w:szCs w:val="20"/>
                <w:lang w:val="en-GB"/>
              </w:rPr>
              <w:t xml:space="preserve"> not presently rec</w:t>
            </w:r>
            <w:r w:rsidR="001A42C9" w:rsidRPr="00136BC4">
              <w:rPr>
                <w:rFonts w:ascii="Barlow" w:hAnsi="Barlow" w:cs="Arial"/>
                <w:sz w:val="20"/>
                <w:szCs w:val="20"/>
                <w:lang w:val="en-GB"/>
              </w:rPr>
              <w:t>eive any</w:t>
            </w:r>
            <w:r w:rsidR="00E9056F" w:rsidRPr="00136BC4">
              <w:rPr>
                <w:rFonts w:ascii="Barlow" w:hAnsi="Barlow" w:cs="Arial"/>
                <w:sz w:val="20"/>
                <w:szCs w:val="20"/>
                <w:lang w:val="en-GB"/>
              </w:rPr>
              <w:t xml:space="preserve"> 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75CBA9F7"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DC51A6" w14:paraId="141C3C61" w14:textId="771B133A"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EC77B4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E12E83A" w14:textId="48CEC115"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9529918"/>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441899" w:rsidRPr="00136BC4">
              <w:rPr>
                <w:rFonts w:ascii="Barlow" w:hAnsi="Barlow" w:cs="Arial"/>
                <w:sz w:val="20"/>
                <w:szCs w:val="20"/>
                <w:lang w:val="en-GB"/>
              </w:rPr>
              <w:t>has its registered office in Italy.</w:t>
            </w:r>
          </w:p>
        </w:tc>
        <w:tc>
          <w:tcPr>
            <w:tcW w:w="1404" w:type="pct"/>
            <w:shd w:val="clear" w:color="auto" w:fill="FFFFFF" w:themeFill="background1"/>
          </w:tcPr>
          <w:p w14:paraId="64BD9486"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DC51A6" w14:paraId="68138BF8" w14:textId="7FE8A4B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4519F3"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68014868" w14:textId="6E62D61D" w:rsidR="00E9056F" w:rsidRPr="00136BC4" w:rsidRDefault="00000000"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965090672"/>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lang w:val="en-US"/>
                  </w:rPr>
                  <w:t>☐</w:t>
                </w:r>
              </w:sdtContent>
            </w:sdt>
            <w:r w:rsidR="004A59E7" w:rsidRPr="00136BC4">
              <w:rPr>
                <w:rFonts w:ascii="Barlow" w:hAnsi="Barlow"/>
                <w:lang w:val="en-GB"/>
              </w:rPr>
              <w:t xml:space="preserve"> </w:t>
            </w:r>
            <w:r w:rsidR="00024F0E" w:rsidRPr="00136BC4">
              <w:rPr>
                <w:rFonts w:ascii="Barlow" w:hAnsi="Barlow"/>
                <w:lang w:val="en-GB"/>
              </w:rPr>
              <w:t>has operational capacity in Italy.</w:t>
            </w:r>
          </w:p>
        </w:tc>
        <w:tc>
          <w:tcPr>
            <w:tcW w:w="1404" w:type="pct"/>
            <w:shd w:val="clear" w:color="auto" w:fill="FFFFFF" w:themeFill="background1"/>
          </w:tcPr>
          <w:p w14:paraId="1B04099A" w14:textId="2598619B" w:rsidR="00E9056F" w:rsidRPr="00136BC4" w:rsidRDefault="007100DE"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t>(please indicate other E</w:t>
            </w:r>
            <w:r w:rsidR="2127AB17" w:rsidRPr="00136BC4">
              <w:rPr>
                <w:rFonts w:ascii="Barlow" w:hAnsi="Barlow" w:cs="Arial"/>
                <w:i/>
                <w:iCs/>
                <w:sz w:val="20"/>
                <w:szCs w:val="20"/>
                <w:highlight w:val="yellow"/>
                <w:lang w:val="en-GB"/>
              </w:rPr>
              <w:t>uropean</w:t>
            </w:r>
            <w:r w:rsidRPr="00136BC4">
              <w:rPr>
                <w:rFonts w:ascii="Barlow" w:hAnsi="Barlow" w:cs="Arial"/>
                <w:i/>
                <w:iCs/>
                <w:sz w:val="20"/>
                <w:szCs w:val="20"/>
                <w:highlight w:val="yellow"/>
                <w:lang w:val="en-GB"/>
              </w:rPr>
              <w:t xml:space="preserve"> countries where the Lead applicant has operational capacity, if any)</w:t>
            </w:r>
          </w:p>
        </w:tc>
      </w:tr>
      <w:tr w:rsidR="00E9056F" w:rsidRPr="00DC51A6" w14:paraId="531B21A0" w14:textId="270D12EE"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0ED86E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Responsibility</w:t>
            </w:r>
          </w:p>
        </w:tc>
        <w:tc>
          <w:tcPr>
            <w:tcW w:w="2477" w:type="pct"/>
            <w:shd w:val="clear" w:color="auto" w:fill="FFFFFF" w:themeFill="background1"/>
          </w:tcPr>
          <w:p w14:paraId="435D4CA5" w14:textId="282F881B"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7919967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D76F85" w:rsidRPr="00136BC4">
              <w:rPr>
                <w:rFonts w:ascii="Barlow" w:hAnsi="Barlow" w:cs="Arial"/>
                <w:sz w:val="20"/>
                <w:lang w:val="en-GB"/>
              </w:rPr>
              <w:t>is</w:t>
            </w:r>
            <w:r w:rsidR="00D76F85" w:rsidRPr="00136BC4">
              <w:rPr>
                <w:rFonts w:ascii="Barlow" w:hAnsi="Barlow" w:cs="Arial"/>
                <w:sz w:val="20"/>
                <w:szCs w:val="20"/>
                <w:lang w:val="en-GB"/>
              </w:rPr>
              <w:t xml:space="preserve"> directly responsible for presenting and implementing the project as well as for reporting, monitoring, and assessing activities without acting as an intermediary.</w:t>
            </w:r>
          </w:p>
        </w:tc>
        <w:tc>
          <w:tcPr>
            <w:tcW w:w="1404" w:type="pct"/>
            <w:shd w:val="clear" w:color="auto" w:fill="FFFFFF" w:themeFill="background1"/>
          </w:tcPr>
          <w:p w14:paraId="3B9C03E3"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DC51A6" w14:paraId="0DF21ADA" w14:textId="066D1F13"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2E5D09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 xml:space="preserve">Exclusion criteria </w:t>
            </w:r>
          </w:p>
        </w:tc>
        <w:tc>
          <w:tcPr>
            <w:tcW w:w="2477" w:type="pct"/>
            <w:shd w:val="clear" w:color="auto" w:fill="FFFFFF" w:themeFill="background1"/>
          </w:tcPr>
          <w:p w14:paraId="2156C86E" w14:textId="42293F15" w:rsidR="00D76F85"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61813632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lang w:val="en-GB"/>
              </w:rPr>
              <w:t xml:space="preserve"> </w:t>
            </w:r>
            <w:r w:rsidR="00D76F85" w:rsidRPr="00136BC4">
              <w:rPr>
                <w:rFonts w:ascii="Barlow" w:hAnsi="Barlow"/>
                <w:lang w:val="en-GB"/>
              </w:rPr>
              <w:t>d</w:t>
            </w:r>
            <w:r w:rsidR="00D76F85" w:rsidRPr="00136BC4">
              <w:rPr>
                <w:rFonts w:ascii="Barlow" w:hAnsi="Barlow"/>
                <w:sz w:val="20"/>
                <w:szCs w:val="20"/>
                <w:lang w:val="en-GB"/>
              </w:rPr>
              <w:t xml:space="preserve">oes </w:t>
            </w:r>
            <w:r w:rsidR="00AC69BA">
              <w:rPr>
                <w:rFonts w:ascii="Barlow" w:hAnsi="Barlow"/>
                <w:sz w:val="20"/>
                <w:szCs w:val="20"/>
                <w:lang w:val="en-GB"/>
              </w:rPr>
              <w:t>NOT</w:t>
            </w:r>
            <w:r w:rsidR="00D76F85" w:rsidRPr="00136BC4">
              <w:rPr>
                <w:rFonts w:ascii="Barlow" w:hAnsi="Barlow"/>
                <w:sz w:val="20"/>
                <w:szCs w:val="20"/>
                <w:lang w:val="en-GB"/>
              </w:rPr>
              <w:t xml:space="preserve"> meet any of the following exclusion criteria:</w:t>
            </w:r>
            <w:r w:rsidR="00D76F85" w:rsidRPr="00136BC4">
              <w:rPr>
                <w:rFonts w:ascii="Barlow" w:hAnsi="Barlow"/>
                <w:lang w:val="en-GB"/>
              </w:rPr>
              <w:t xml:space="preserve"> </w:t>
            </w:r>
          </w:p>
          <w:p w14:paraId="1953D797" w14:textId="6908BC22"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1"/>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2"/>
            </w:r>
            <w:r w:rsidRPr="00136BC4">
              <w:rPr>
                <w:rFonts w:ascii="Barlow" w:hAnsi="Barlow" w:cs="Arial"/>
                <w:sz w:val="20"/>
                <w:lang w:val="en-GB"/>
              </w:rPr>
              <w:t xml:space="preserve"> of the </w:t>
            </w:r>
            <w:hyperlink r:id="rId13" w:history="1">
              <w:r w:rsidRPr="00136BC4">
                <w:rPr>
                  <w:rStyle w:val="Collegamentoipertestuale"/>
                  <w:rFonts w:ascii="Barlow" w:hAnsi="Barlow" w:cs="Arial"/>
                  <w:sz w:val="20"/>
                  <w:lang w:val="en-GB"/>
                </w:rPr>
                <w:t>EU Financial Regulation 2018/1046</w:t>
              </w:r>
            </w:hyperlink>
          </w:p>
          <w:p w14:paraId="4082751A" w14:textId="0F2652CD"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CD14C6"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parties</w:t>
            </w:r>
          </w:p>
          <w:p w14:paraId="36767F24" w14:textId="4C432BE8" w:rsidR="00E9056F"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CD14C6"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234DC604"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DC51A6" w14:paraId="60880CF9" w14:textId="2D65E726"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BFCE6C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502E2201" w14:textId="54281A41"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3363058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080AB0" w:rsidRPr="00136BC4">
              <w:rPr>
                <w:rFonts w:ascii="Barlow" w:hAnsi="Barlow" w:cs="Arial"/>
                <w:sz w:val="20"/>
                <w:szCs w:val="20"/>
                <w:lang w:val="en-GB"/>
              </w:rPr>
              <w:t xml:space="preserve">is a small or medium-sized organisation (average income below or equal to </w:t>
            </w:r>
            <w:r w:rsidR="00D20AC7">
              <w:rPr>
                <w:rFonts w:ascii="Barlow" w:hAnsi="Barlow" w:cs="Arial"/>
                <w:sz w:val="20"/>
                <w:szCs w:val="20"/>
                <w:lang w:val="en-GB"/>
              </w:rPr>
              <w:t>50</w:t>
            </w:r>
            <w:r w:rsidR="00080AB0" w:rsidRPr="00136BC4">
              <w:rPr>
                <w:rFonts w:ascii="Barlow" w:hAnsi="Barlow" w:cs="Arial"/>
                <w:sz w:val="20"/>
                <w:szCs w:val="20"/>
                <w:lang w:val="en-GB"/>
              </w:rPr>
              <w:t>0,000 EUR in the last 2 years)</w:t>
            </w:r>
          </w:p>
        </w:tc>
        <w:tc>
          <w:tcPr>
            <w:tcW w:w="1404" w:type="pct"/>
            <w:shd w:val="clear" w:color="auto" w:fill="FFFFFF" w:themeFill="background1"/>
          </w:tcPr>
          <w:p w14:paraId="39617AC4" w14:textId="38D923C8" w:rsidR="00E9056F" w:rsidRPr="00136BC4" w:rsidRDefault="00416BF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CD14C6" w:rsidRPr="00136BC4">
              <w:rPr>
                <w:rFonts w:ascii="Barlow" w:hAnsi="Barlow" w:cs="Arial"/>
                <w:i/>
                <w:iCs/>
                <w:sz w:val="20"/>
                <w:highlight w:val="yellow"/>
                <w:lang w:val="en-GB"/>
              </w:rPr>
              <w:t>nnexes</w:t>
            </w:r>
            <w:r w:rsidRPr="00136BC4">
              <w:rPr>
                <w:rFonts w:ascii="Barlow" w:hAnsi="Barlow" w:cs="Arial"/>
                <w:i/>
                <w:iCs/>
                <w:sz w:val="20"/>
                <w:highlight w:val="yellow"/>
                <w:lang w:val="en-GB"/>
              </w:rPr>
              <w:t>: Latest approved financial statements”)</w:t>
            </w:r>
          </w:p>
        </w:tc>
      </w:tr>
      <w:tr w:rsidR="0077724D" w:rsidRPr="00DC51A6" w14:paraId="1944F36C"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17741E9" w14:textId="55C27480" w:rsidR="0077724D" w:rsidRPr="00136BC4" w:rsidRDefault="00012993"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372880E1" w14:textId="6D6D28B0" w:rsidR="0077724D" w:rsidRPr="00136BC4" w:rsidRDefault="00000000" w:rsidP="00A97B92">
            <w:pPr>
              <w:pStyle w:val="pf0"/>
              <w:spacing w:before="0" w:beforeAutospacing="0" w:line="276" w:lineRule="auto"/>
              <w:jc w:val="both"/>
              <w:cnfStyle w:val="000000000000" w:firstRow="0" w:lastRow="0" w:firstColumn="0" w:lastColumn="0" w:oddVBand="0" w:evenVBand="0" w:oddHBand="0"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1390110333"/>
                <w14:checkbox>
                  <w14:checked w14:val="0"/>
                  <w14:checkedState w14:val="2612" w14:font="MS Gothic"/>
                  <w14:uncheckedState w14:val="2610" w14:font="MS Gothic"/>
                </w14:checkbox>
              </w:sdtPr>
              <w:sdtContent>
                <w:r w:rsidR="00DC3D10">
                  <w:rPr>
                    <w:rFonts w:ascii="MS Gothic" w:eastAsia="MS Gothic" w:hAnsi="MS Gothic" w:cstheme="minorHAnsi" w:hint="eastAsia"/>
                    <w:sz w:val="20"/>
                    <w:szCs w:val="20"/>
                    <w:lang w:val="en-US"/>
                  </w:rPr>
                  <w:t>☐</w:t>
                </w:r>
              </w:sdtContent>
            </w:sdt>
            <w:r w:rsidR="00AC69BA" w:rsidRPr="00136BC4">
              <w:rPr>
                <w:rFonts w:ascii="Barlow" w:hAnsi="Barlow"/>
                <w:sz w:val="20"/>
                <w:lang w:val="en-GB"/>
              </w:rPr>
              <w:t xml:space="preserve"> </w:t>
            </w:r>
            <w:r w:rsidR="008637F6"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27E50D88" w14:textId="4CC805EF" w:rsidR="00464397" w:rsidRPr="00136BC4" w:rsidRDefault="00FD3B3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r w:rsidR="00DC3D10" w:rsidRPr="00DC51A6" w14:paraId="72C5AA2F"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77B7DE" w14:textId="5FD50FF2" w:rsidR="00DC3D10" w:rsidRPr="00DC3D10" w:rsidRDefault="00DC3D10" w:rsidP="00DC3D10">
            <w:pPr>
              <w:shd w:val="clear" w:color="auto" w:fill="FDE9D9"/>
              <w:spacing w:after="120" w:line="276" w:lineRule="auto"/>
              <w:rPr>
                <w:rFonts w:ascii="Barlow" w:hAnsi="Barlow" w:cs="Arial"/>
                <w:sz w:val="20"/>
                <w:szCs w:val="20"/>
                <w:lang w:val="en-GB"/>
              </w:rPr>
            </w:pPr>
            <w:proofErr w:type="spellStart"/>
            <w:r w:rsidRPr="00DC3D10">
              <w:rPr>
                <w:rFonts w:ascii="Barlow" w:hAnsi="Barlow"/>
                <w:sz w:val="20"/>
                <w:szCs w:val="20"/>
              </w:rPr>
              <w:t>Alignment</w:t>
            </w:r>
            <w:proofErr w:type="spellEnd"/>
            <w:r w:rsidRPr="00DC3D10">
              <w:rPr>
                <w:rFonts w:ascii="Barlow" w:hAnsi="Barlow"/>
                <w:sz w:val="20"/>
                <w:szCs w:val="20"/>
              </w:rPr>
              <w:t xml:space="preserve"> </w:t>
            </w:r>
            <w:proofErr w:type="spellStart"/>
            <w:r w:rsidRPr="00DC3D10">
              <w:rPr>
                <w:rFonts w:ascii="Barlow" w:hAnsi="Barlow"/>
                <w:sz w:val="20"/>
                <w:szCs w:val="20"/>
              </w:rPr>
              <w:t>with</w:t>
            </w:r>
            <w:proofErr w:type="spellEnd"/>
            <w:r w:rsidRPr="00DC3D10">
              <w:rPr>
                <w:rFonts w:ascii="Barlow" w:hAnsi="Barlow"/>
                <w:sz w:val="20"/>
                <w:szCs w:val="20"/>
              </w:rPr>
              <w:t xml:space="preserve"> EU values </w:t>
            </w:r>
          </w:p>
        </w:tc>
        <w:tc>
          <w:tcPr>
            <w:tcW w:w="2477" w:type="pct"/>
            <w:shd w:val="clear" w:color="auto" w:fill="FFFFFF" w:themeFill="background1"/>
          </w:tcPr>
          <w:p w14:paraId="24D5A21B" w14:textId="7B692335" w:rsidR="00DC3D10" w:rsidRPr="00DC3D10" w:rsidRDefault="00000000" w:rsidP="00DC3D1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282152241"/>
                <w14:checkbox>
                  <w14:checked w14:val="0"/>
                  <w14:checkedState w14:val="2612" w14:font="MS Gothic"/>
                  <w14:uncheckedState w14:val="2610" w14:font="MS Gothic"/>
                </w14:checkbox>
              </w:sdtPr>
              <w:sdtContent>
                <w:r w:rsidR="00DC3D10">
                  <w:rPr>
                    <w:rFonts w:ascii="MS Gothic" w:eastAsia="MS Gothic" w:hAnsi="MS Gothic" w:cstheme="minorHAnsi" w:hint="eastAsia"/>
                    <w:sz w:val="20"/>
                    <w:szCs w:val="20"/>
                    <w:lang w:val="en-US"/>
                  </w:rPr>
                  <w:t>☐</w:t>
                </w:r>
              </w:sdtContent>
            </w:sdt>
            <w:r w:rsidR="00DC3D10" w:rsidRPr="00DC3D10">
              <w:rPr>
                <w:rFonts w:ascii="Barlow" w:hAnsi="Barlow"/>
                <w:sz w:val="20"/>
                <w:szCs w:val="20"/>
                <w:lang w:val="en-US"/>
              </w:rPr>
              <w:t xml:space="preserve"> adheres to the values of the EU, set out in</w:t>
            </w:r>
            <w:r w:rsidR="00DC3D10">
              <w:rPr>
                <w:rFonts w:ascii="Barlow" w:hAnsi="Barlow"/>
                <w:sz w:val="20"/>
                <w:szCs w:val="20"/>
                <w:lang w:val="en-US"/>
              </w:rPr>
              <w:t xml:space="preserve"> </w:t>
            </w:r>
            <w:hyperlink r:id="rId14" w:anchor="d1e302-13-1" w:history="1">
              <w:r w:rsidR="00DC3D10" w:rsidRPr="00DC3D10">
                <w:rPr>
                  <w:rStyle w:val="Collegamentoipertestuale"/>
                  <w:rFonts w:ascii="Barlow" w:hAnsi="Barlow"/>
                  <w:sz w:val="20"/>
                  <w:szCs w:val="20"/>
                  <w:lang w:val="en-US"/>
                </w:rPr>
                <w:t>Article 2 of the Lisbon Treaty</w:t>
              </w:r>
            </w:hyperlink>
            <w:r w:rsidR="00DC3D10" w:rsidRPr="00DC3D10">
              <w:rPr>
                <w:rFonts w:ascii="Barlow" w:hAnsi="Barlow"/>
                <w:sz w:val="20"/>
                <w:szCs w:val="20"/>
                <w:lang w:val="en-US"/>
              </w:rPr>
              <w:t xml:space="preserve"> and in the </w:t>
            </w:r>
            <w:hyperlink r:id="rId15" w:history="1">
              <w:r w:rsidR="00DC3D10" w:rsidRPr="00DC3D10">
                <w:rPr>
                  <w:rStyle w:val="Collegamentoipertestuale"/>
                  <w:rFonts w:ascii="Barlow" w:hAnsi="Barlow"/>
                  <w:sz w:val="20"/>
                  <w:szCs w:val="20"/>
                  <w:lang w:val="en-US"/>
                </w:rPr>
                <w:t>EU Charter of Fundamental Rights.</w:t>
              </w:r>
            </w:hyperlink>
          </w:p>
        </w:tc>
        <w:tc>
          <w:tcPr>
            <w:tcW w:w="1404" w:type="pct"/>
            <w:shd w:val="clear" w:color="auto" w:fill="FFFFFF" w:themeFill="background1"/>
          </w:tcPr>
          <w:p w14:paraId="32B8B35C" w14:textId="77777777" w:rsidR="00DC3D10" w:rsidRPr="00136BC4" w:rsidRDefault="00DC3D10" w:rsidP="00DC3D1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i/>
                <w:iCs/>
                <w:sz w:val="20"/>
                <w:szCs w:val="20"/>
                <w:highlight w:val="yellow"/>
                <w:lang w:val="en-GB"/>
              </w:rPr>
            </w:pPr>
          </w:p>
        </w:tc>
      </w:tr>
    </w:tbl>
    <w:p w14:paraId="40A701F6" w14:textId="11D28C3E" w:rsidR="00464397" w:rsidRPr="00136BC4" w:rsidRDefault="00FB39DC" w:rsidP="00A97B92">
      <w:pPr>
        <w:pStyle w:val="Paragrafoelenco"/>
        <w:numPr>
          <w:ilvl w:val="1"/>
          <w:numId w:val="2"/>
        </w:numPr>
        <w:spacing w:before="240" w:line="276" w:lineRule="auto"/>
        <w:jc w:val="both"/>
        <w:rPr>
          <w:rFonts w:ascii="Barlow" w:eastAsiaTheme="majorEastAsia" w:hAnsi="Barlow" w:cstheme="minorHAnsi"/>
          <w:b/>
          <w:bCs/>
          <w:sz w:val="24"/>
          <w:szCs w:val="24"/>
        </w:rPr>
      </w:pPr>
      <w:r w:rsidRPr="00136BC4">
        <w:rPr>
          <w:rFonts w:ascii="Barlow" w:eastAsiaTheme="majorEastAsia" w:hAnsi="Barlow" w:cstheme="minorHAnsi"/>
          <w:b/>
          <w:bCs/>
          <w:sz w:val="24"/>
          <w:szCs w:val="24"/>
          <w:lang w:val="en-GB"/>
        </w:rPr>
        <w:lastRenderedPageBreak/>
        <w:t xml:space="preserve">Project proposal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5"/>
        <w:gridCol w:w="4321"/>
        <w:gridCol w:w="3152"/>
      </w:tblGrid>
      <w:tr w:rsidR="009729CB" w:rsidRPr="00136BC4" w14:paraId="2AF932D4" w14:textId="77777777" w:rsidTr="00A31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1594E0F" w14:textId="77777777" w:rsidR="009729CB" w:rsidRPr="00136BC4" w:rsidRDefault="009729CB"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244" w:type="pct"/>
            <w:shd w:val="clear" w:color="auto" w:fill="E97132" w:themeFill="accent2"/>
          </w:tcPr>
          <w:p w14:paraId="5A144C12"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637" w:type="pct"/>
            <w:shd w:val="clear" w:color="auto" w:fill="E97132" w:themeFill="accent2"/>
          </w:tcPr>
          <w:p w14:paraId="57B73856"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813FE7" w:rsidRPr="00DC51A6" w14:paraId="59B7F555" w14:textId="77777777" w:rsidTr="00A313FE">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51FC4F6" w14:textId="765C2634" w:rsidR="00813FE7" w:rsidRPr="00136BC4" w:rsidRDefault="00813FE7" w:rsidP="00A97B92">
            <w:pPr>
              <w:spacing w:after="120" w:line="276" w:lineRule="auto"/>
              <w:rPr>
                <w:rFonts w:ascii="Barlow" w:hAnsi="Barlow" w:cs="Arial"/>
              </w:rPr>
            </w:pPr>
            <w:r w:rsidRPr="00136BC4">
              <w:rPr>
                <w:rFonts w:ascii="Barlow" w:hAnsi="Barlow"/>
                <w:sz w:val="20"/>
                <w:szCs w:val="20"/>
                <w:lang w:val="en-GB"/>
              </w:rPr>
              <w:t>Duration</w:t>
            </w:r>
          </w:p>
        </w:tc>
        <w:tc>
          <w:tcPr>
            <w:tcW w:w="2244" w:type="pct"/>
            <w:shd w:val="clear" w:color="auto" w:fill="auto"/>
          </w:tcPr>
          <w:p w14:paraId="1ED3D1F5" w14:textId="3FB1585E" w:rsidR="00813FE7"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55376428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The project has a planned duration that meets the requirements of the Call a</w:t>
            </w:r>
            <w:r w:rsidR="00CD14C6" w:rsidRPr="00136BC4">
              <w:rPr>
                <w:rFonts w:ascii="Barlow" w:hAnsi="Barlow"/>
                <w:sz w:val="20"/>
                <w:szCs w:val="20"/>
                <w:lang w:val="en-GB"/>
              </w:rPr>
              <w:t>s</w:t>
            </w:r>
            <w:r w:rsidR="00501E01" w:rsidRPr="00136BC4">
              <w:rPr>
                <w:rFonts w:ascii="Barlow" w:hAnsi="Barlow"/>
                <w:sz w:val="20"/>
                <w:szCs w:val="20"/>
                <w:lang w:val="en-GB"/>
              </w:rPr>
              <w:t xml:space="preserve"> to the intermediate deadline it refers to (re. paragraphs 3 and 4.2) </w:t>
            </w:r>
          </w:p>
        </w:tc>
        <w:tc>
          <w:tcPr>
            <w:tcW w:w="1637" w:type="pct"/>
            <w:shd w:val="clear" w:color="auto" w:fill="FFFFFF" w:themeFill="background1"/>
          </w:tcPr>
          <w:p w14:paraId="3F2A6D82" w14:textId="38254885" w:rsidR="00813FE7" w:rsidRPr="00136BC4" w:rsidRDefault="0060307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sz w:val="20"/>
                <w:szCs w:val="20"/>
                <w:highlight w:val="yellow"/>
                <w:lang w:val="en-GB"/>
              </w:rPr>
              <w:t>(please indicate the duration in months</w:t>
            </w:r>
            <w:r w:rsidRPr="00136BC4">
              <w:rPr>
                <w:rFonts w:ascii="Barlow" w:hAnsi="Barlow"/>
                <w:sz w:val="20"/>
                <w:szCs w:val="20"/>
                <w:lang w:val="en-GB"/>
              </w:rPr>
              <w:t xml:space="preserve">) </w:t>
            </w:r>
          </w:p>
        </w:tc>
      </w:tr>
      <w:tr w:rsidR="00813FE7" w:rsidRPr="00DC51A6" w14:paraId="25FE3029"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14BA74F" w14:textId="5DD681AB"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Consortium</w:t>
            </w:r>
          </w:p>
        </w:tc>
        <w:tc>
          <w:tcPr>
            <w:tcW w:w="2244" w:type="pct"/>
            <w:shd w:val="clear" w:color="auto" w:fill="FFFFFF" w:themeFill="background1"/>
          </w:tcPr>
          <w:p w14:paraId="45D827D5" w14:textId="43AC39DB" w:rsidR="00813FE7"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20"/>
                <w:szCs w:val="20"/>
                <w:lang w:val="en-US"/>
              </w:rPr>
            </w:pPr>
            <w:sdt>
              <w:sdtPr>
                <w:rPr>
                  <w:rFonts w:ascii="Barlow" w:eastAsiaTheme="majorEastAsia" w:hAnsi="Barlow" w:cstheme="minorHAnsi"/>
                  <w:sz w:val="20"/>
                  <w:szCs w:val="20"/>
                  <w:lang w:val="en-US"/>
                </w:rPr>
                <w:id w:val="347143514"/>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complies with the </w:t>
            </w:r>
            <w:r w:rsidR="00CD14C6" w:rsidRPr="00136BC4">
              <w:rPr>
                <w:rFonts w:ascii="Barlow" w:hAnsi="Barlow"/>
                <w:sz w:val="20"/>
                <w:szCs w:val="20"/>
                <w:lang w:val="en-GB"/>
              </w:rPr>
              <w:t>minimum</w:t>
            </w:r>
            <w:r w:rsidR="00501E01" w:rsidRPr="00136BC4">
              <w:rPr>
                <w:rFonts w:ascii="Barlow" w:hAnsi="Barlow"/>
                <w:sz w:val="20"/>
                <w:szCs w:val="20"/>
                <w:lang w:val="en-GB"/>
              </w:rPr>
              <w:t xml:space="preserve"> and </w:t>
            </w:r>
            <w:r w:rsidR="00CD14C6" w:rsidRPr="00136BC4">
              <w:rPr>
                <w:rFonts w:ascii="Barlow" w:hAnsi="Barlow"/>
                <w:sz w:val="20"/>
                <w:szCs w:val="20"/>
                <w:lang w:val="en-GB"/>
              </w:rPr>
              <w:t>maximum</w:t>
            </w:r>
            <w:r w:rsidR="00501E01" w:rsidRPr="00136BC4">
              <w:rPr>
                <w:rFonts w:ascii="Barlow" w:hAnsi="Barlow"/>
                <w:sz w:val="20"/>
                <w:szCs w:val="20"/>
                <w:lang w:val="en-GB"/>
              </w:rPr>
              <w:t xml:space="preserve"> number of partners established in the Call for the relevant Stream (par. 4.2).</w:t>
            </w:r>
          </w:p>
        </w:tc>
        <w:tc>
          <w:tcPr>
            <w:tcW w:w="1637" w:type="pct"/>
            <w:shd w:val="clear" w:color="auto" w:fill="FFFFFF" w:themeFill="background1"/>
          </w:tcPr>
          <w:p w14:paraId="107CFCE2" w14:textId="04481AEB" w:rsidR="00813FE7" w:rsidRPr="00136BC4" w:rsidRDefault="006A33A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the no. of part</w:t>
            </w:r>
            <w:r w:rsidR="00CD14C6" w:rsidRPr="00136BC4">
              <w:rPr>
                <w:rFonts w:ascii="Barlow" w:hAnsi="Barlow"/>
                <w:i/>
                <w:iCs/>
                <w:sz w:val="20"/>
                <w:szCs w:val="20"/>
                <w:highlight w:val="yellow"/>
                <w:lang w:val="en-GB"/>
              </w:rPr>
              <w:t>n</w:t>
            </w:r>
            <w:r w:rsidRPr="00136BC4">
              <w:rPr>
                <w:rFonts w:ascii="Barlow" w:hAnsi="Barlow"/>
                <w:i/>
                <w:iCs/>
                <w:sz w:val="20"/>
                <w:szCs w:val="20"/>
                <w:highlight w:val="yellow"/>
                <w:lang w:val="en-GB"/>
              </w:rPr>
              <w:t>ers)</w:t>
            </w:r>
          </w:p>
        </w:tc>
      </w:tr>
      <w:tr w:rsidR="00813FE7" w:rsidRPr="00DC51A6" w14:paraId="1818CB8E"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38A685E" w14:textId="58B2634A" w:rsidR="00813FE7" w:rsidRPr="00136BC4" w:rsidRDefault="00813FE7" w:rsidP="00A97B92">
            <w:pPr>
              <w:spacing w:after="120" w:line="276" w:lineRule="auto"/>
              <w:rPr>
                <w:rFonts w:ascii="Barlow" w:hAnsi="Barlow" w:cs="Arial"/>
                <w:b w:val="0"/>
                <w:bCs w:val="0"/>
                <w:sz w:val="20"/>
                <w:szCs w:val="20"/>
              </w:rPr>
            </w:pPr>
            <w:r w:rsidRPr="00136BC4">
              <w:rPr>
                <w:rFonts w:ascii="Barlow" w:hAnsi="Barlow"/>
                <w:sz w:val="20"/>
                <w:szCs w:val="20"/>
                <w:lang w:val="en-GB"/>
              </w:rPr>
              <w:t>Number of submitted proposals</w:t>
            </w:r>
          </w:p>
        </w:tc>
        <w:tc>
          <w:tcPr>
            <w:tcW w:w="2244" w:type="pct"/>
            <w:shd w:val="clear" w:color="auto" w:fill="FFFFFF" w:themeFill="background1"/>
          </w:tcPr>
          <w:p w14:paraId="78FED7D0" w14:textId="4B2418ED" w:rsidR="00813FE7" w:rsidRPr="00136BC4" w:rsidRDefault="00000000" w:rsidP="00A97B92">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5681656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Lead applicant and the Co-applicants (if any) have submitted only one project proposal for the reference deadline (re. par. 3 “Multiple project proposals”) </w:t>
            </w:r>
          </w:p>
        </w:tc>
        <w:tc>
          <w:tcPr>
            <w:tcW w:w="1637" w:type="pct"/>
            <w:shd w:val="clear" w:color="auto" w:fill="FFFFFF" w:themeFill="background1"/>
          </w:tcPr>
          <w:p w14:paraId="63AA5201" w14:textId="7F607BF8"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i/>
                <w:iCs/>
                <w:sz w:val="20"/>
                <w:szCs w:val="20"/>
                <w:highlight w:val="yellow"/>
                <w:lang w:val="en-US"/>
              </w:rPr>
            </w:pPr>
          </w:p>
        </w:tc>
      </w:tr>
      <w:tr w:rsidR="00813FE7" w:rsidRPr="00DC51A6" w14:paraId="4F0295A4"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A45BC3D" w14:textId="65151CDE"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Package content</w:t>
            </w:r>
          </w:p>
        </w:tc>
        <w:tc>
          <w:tcPr>
            <w:tcW w:w="2244" w:type="pct"/>
            <w:shd w:val="clear" w:color="auto" w:fill="FFFFFF" w:themeFill="background1"/>
          </w:tcPr>
          <w:p w14:paraId="7DBB73CA" w14:textId="75F18BB4" w:rsidR="00813FE7"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13915096"/>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proposal is complete with (only) all required annexes, duly filled in and signed as </w:t>
            </w:r>
            <w:r w:rsidR="00CD14C6" w:rsidRPr="00136BC4">
              <w:rPr>
                <w:rFonts w:ascii="Barlow" w:hAnsi="Barlow"/>
                <w:sz w:val="20"/>
                <w:szCs w:val="20"/>
                <w:lang w:val="en-GB"/>
              </w:rPr>
              <w:t>established in</w:t>
            </w:r>
            <w:r w:rsidR="00501E01" w:rsidRPr="00136BC4">
              <w:rPr>
                <w:rFonts w:ascii="Barlow" w:hAnsi="Barlow"/>
                <w:sz w:val="20"/>
                <w:szCs w:val="20"/>
                <w:lang w:val="en-GB"/>
              </w:rPr>
              <w:t xml:space="preserve"> the Call for proposals (par. </w:t>
            </w:r>
            <w:r w:rsidR="00D32037">
              <w:rPr>
                <w:rFonts w:ascii="Barlow" w:hAnsi="Barlow"/>
                <w:sz w:val="20"/>
                <w:szCs w:val="20"/>
                <w:lang w:val="en-GB"/>
              </w:rPr>
              <w:t>6</w:t>
            </w:r>
            <w:r w:rsidR="00501E01" w:rsidRPr="00136BC4">
              <w:rPr>
                <w:rFonts w:ascii="Barlow" w:hAnsi="Barlow"/>
                <w:sz w:val="20"/>
                <w:szCs w:val="20"/>
                <w:lang w:val="en-GB"/>
              </w:rPr>
              <w:t>)</w:t>
            </w:r>
          </w:p>
        </w:tc>
        <w:tc>
          <w:tcPr>
            <w:tcW w:w="1637" w:type="pct"/>
            <w:shd w:val="clear" w:color="auto" w:fill="FFFFFF" w:themeFill="background1"/>
          </w:tcPr>
          <w:p w14:paraId="5D0A8AF7" w14:textId="77777777" w:rsidR="00813FE7" w:rsidRPr="00136BC4" w:rsidRDefault="00253C4B"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Annexes: </w:t>
            </w:r>
          </w:p>
          <w:p w14:paraId="247AA881" w14:textId="6D805AD5"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0760152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501E01" w:rsidRPr="00136BC4">
              <w:rPr>
                <w:rFonts w:ascii="Barlow" w:hAnsi="Barlow"/>
                <w:lang w:val="en-GB"/>
              </w:rPr>
              <w:t>Annex 1 - Narrative Application Form</w:t>
            </w:r>
          </w:p>
          <w:p w14:paraId="109F2C84" w14:textId="4BD8116B"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31494447"/>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cstheme="minorHAnsi"/>
                <w:lang w:val="en-GB"/>
              </w:rPr>
              <w:t xml:space="preserve"> </w:t>
            </w:r>
            <w:r w:rsidR="00B43B5B" w:rsidRPr="00136BC4">
              <w:rPr>
                <w:rFonts w:ascii="Barlow" w:hAnsi="Barlow" w:cstheme="minorHAnsi"/>
                <w:lang w:val="en-GB"/>
              </w:rPr>
              <w:t>Annex 2 - Budget (filled-in Excel document)</w:t>
            </w:r>
          </w:p>
          <w:p w14:paraId="457B7AA7" w14:textId="1E06C0A9"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484452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Annex 3 - Checklist</w:t>
            </w:r>
          </w:p>
          <w:p w14:paraId="2D1D2313" w14:textId="2518540C"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62099379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 xml:space="preserve"> La</w:t>
            </w:r>
            <w:r w:rsidR="001A42C9" w:rsidRPr="00136BC4">
              <w:rPr>
                <w:rFonts w:ascii="Barlow" w:hAnsi="Barlow"/>
                <w:lang w:val="en-GB"/>
              </w:rPr>
              <w:t>te</w:t>
            </w:r>
            <w:r w:rsidR="00B43B5B" w:rsidRPr="00136BC4">
              <w:rPr>
                <w:rFonts w:ascii="Barlow" w:hAnsi="Barlow"/>
                <w:lang w:val="en-GB"/>
              </w:rPr>
              <w:t>st 2 approved financial statements of the Lead applicant e Co-applicant(s)</w:t>
            </w:r>
          </w:p>
          <w:p w14:paraId="51D7518A" w14:textId="4EF5DDA5"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139336994"/>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2 CVs of staff members involved in the project</w:t>
            </w:r>
          </w:p>
          <w:p w14:paraId="4C5FF978" w14:textId="12DA3E8A" w:rsidR="00B43B5B" w:rsidRPr="00136BC4" w:rsidRDefault="00B43B5B"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r w:rsidRPr="00136BC4">
              <w:rPr>
                <w:rFonts w:ascii="Barlow" w:hAnsi="Barlow" w:cstheme="minorHAnsi"/>
                <w:lang w:val="en-GB"/>
              </w:rPr>
              <w:t xml:space="preserve">Optional: </w:t>
            </w:r>
          </w:p>
          <w:p w14:paraId="18F23E5F" w14:textId="048AFAA5" w:rsidR="00B43B5B"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7330279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 xml:space="preserve">etters of support </w:t>
            </w:r>
          </w:p>
          <w:p w14:paraId="1B560B77" w14:textId="73CECACE" w:rsidR="00501E01"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4981854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etter of undertaking to create a consortium</w:t>
            </w:r>
          </w:p>
        </w:tc>
      </w:tr>
      <w:tr w:rsidR="00813FE7" w:rsidRPr="00DC51A6" w14:paraId="3FFB671A" w14:textId="77777777" w:rsidTr="0000297C">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133A45F" w14:textId="24102B40"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Submission</w:t>
            </w:r>
          </w:p>
        </w:tc>
        <w:tc>
          <w:tcPr>
            <w:tcW w:w="2244" w:type="pct"/>
            <w:shd w:val="clear" w:color="auto" w:fill="FFFFFF" w:themeFill="background1"/>
          </w:tcPr>
          <w:p w14:paraId="2535AAA7" w14:textId="0AC49251" w:rsidR="00813FE7"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09801923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813FE7" w:rsidRPr="00136BC4">
              <w:rPr>
                <w:rFonts w:ascii="Barlow" w:hAnsi="Barlow"/>
                <w:sz w:val="20"/>
                <w:szCs w:val="20"/>
                <w:lang w:val="en-GB"/>
              </w:rPr>
              <w:t xml:space="preserve">The proposal was submitted </w:t>
            </w:r>
            <w:r w:rsidR="001A42C9" w:rsidRPr="00136BC4">
              <w:rPr>
                <w:rFonts w:ascii="Barlow" w:hAnsi="Barlow"/>
                <w:sz w:val="20"/>
                <w:szCs w:val="20"/>
                <w:lang w:val="en-GB"/>
              </w:rPr>
              <w:t xml:space="preserve">via the online form </w:t>
            </w:r>
            <w:r w:rsidR="00813FE7" w:rsidRPr="00136BC4">
              <w:rPr>
                <w:rFonts w:ascii="Barlow" w:hAnsi="Barlow"/>
                <w:sz w:val="20"/>
                <w:szCs w:val="20"/>
                <w:lang w:val="en-GB"/>
              </w:rPr>
              <w:t xml:space="preserve">within the deadline (date and time) established in the Call (re. par. </w:t>
            </w:r>
            <w:r w:rsidR="00D32037">
              <w:rPr>
                <w:rFonts w:ascii="Barlow" w:hAnsi="Barlow"/>
                <w:sz w:val="20"/>
                <w:szCs w:val="20"/>
                <w:lang w:val="en-GB"/>
              </w:rPr>
              <w:t>6</w:t>
            </w:r>
            <w:r w:rsidR="00813FE7" w:rsidRPr="00136BC4">
              <w:rPr>
                <w:rFonts w:ascii="Barlow" w:hAnsi="Barlow"/>
                <w:sz w:val="20"/>
                <w:szCs w:val="20"/>
                <w:lang w:val="en-GB"/>
              </w:rPr>
              <w:t>).</w:t>
            </w:r>
          </w:p>
        </w:tc>
        <w:tc>
          <w:tcPr>
            <w:tcW w:w="1637" w:type="pct"/>
            <w:shd w:val="clear" w:color="auto" w:fill="FFFFFF" w:themeFill="background1"/>
          </w:tcPr>
          <w:p w14:paraId="16E08FD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813FE7" w:rsidRPr="00DC51A6" w14:paraId="0D8ECBA8" w14:textId="77777777" w:rsidTr="00A313FE">
        <w:trPr>
          <w:trHeight w:val="7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AAF202C" w14:textId="68353B1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Implementation area</w:t>
            </w:r>
          </w:p>
        </w:tc>
        <w:tc>
          <w:tcPr>
            <w:tcW w:w="2244" w:type="pct"/>
            <w:shd w:val="clear" w:color="auto" w:fill="FFFFFF" w:themeFill="background1"/>
          </w:tcPr>
          <w:p w14:paraId="1B71F5A7" w14:textId="6F2F7991" w:rsidR="00813FE7" w:rsidRPr="00136BC4" w:rsidRDefault="00000000"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26605103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A873EA" w:rsidRPr="00136BC4">
              <w:rPr>
                <w:rFonts w:ascii="Barlow" w:hAnsi="Barlow"/>
                <w:lang w:val="en-GB"/>
              </w:rPr>
              <w:t>The proposed activities are implemented in the eligible countries established in the Call (re. par. 2</w:t>
            </w:r>
            <w:r w:rsidR="00D32037">
              <w:rPr>
                <w:rFonts w:ascii="Barlow" w:hAnsi="Barlow"/>
                <w:lang w:val="en-GB"/>
              </w:rPr>
              <w:t xml:space="preserve"> and 4.2</w:t>
            </w:r>
            <w:r w:rsidR="00A873EA" w:rsidRPr="00136BC4">
              <w:rPr>
                <w:rFonts w:ascii="Barlow" w:hAnsi="Barlow"/>
                <w:lang w:val="en-GB"/>
              </w:rPr>
              <w:t>)</w:t>
            </w:r>
          </w:p>
        </w:tc>
        <w:tc>
          <w:tcPr>
            <w:tcW w:w="1637" w:type="pct"/>
            <w:shd w:val="clear" w:color="auto" w:fill="FFFFFF" w:themeFill="background1"/>
          </w:tcPr>
          <w:p w14:paraId="7DE9CDF2" w14:textId="2F8F123E" w:rsidR="00813FE7" w:rsidRPr="00136BC4" w:rsidRDefault="00514262"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i/>
                <w:iCs/>
                <w:sz w:val="20"/>
                <w:szCs w:val="20"/>
                <w:highlight w:val="yellow"/>
                <w:lang w:val="en-GB"/>
              </w:rPr>
              <w:t>(Please indicate the implementation country(</w:t>
            </w:r>
            <w:proofErr w:type="spellStart"/>
            <w:r w:rsidRPr="00136BC4">
              <w:rPr>
                <w:rFonts w:ascii="Barlow" w:hAnsi="Barlow"/>
                <w:i/>
                <w:iCs/>
                <w:sz w:val="20"/>
                <w:szCs w:val="20"/>
                <w:highlight w:val="yellow"/>
                <w:lang w:val="en-GB"/>
              </w:rPr>
              <w:t>ies</w:t>
            </w:r>
            <w:proofErr w:type="spellEnd"/>
            <w:r w:rsidRPr="00136BC4">
              <w:rPr>
                <w:rFonts w:ascii="Barlow" w:hAnsi="Barlow"/>
                <w:i/>
                <w:iCs/>
                <w:sz w:val="20"/>
                <w:szCs w:val="20"/>
                <w:highlight w:val="yellow"/>
                <w:lang w:val="en-GB"/>
              </w:rPr>
              <w:t>))</w:t>
            </w:r>
          </w:p>
        </w:tc>
      </w:tr>
      <w:tr w:rsidR="00813FE7" w:rsidRPr="00DC51A6" w14:paraId="2BE34BFB"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A27A08F" w14:textId="454225E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Budget</w:t>
            </w:r>
          </w:p>
        </w:tc>
        <w:tc>
          <w:tcPr>
            <w:tcW w:w="2244" w:type="pct"/>
            <w:shd w:val="clear" w:color="auto" w:fill="FFFFFF" w:themeFill="background1"/>
          </w:tcPr>
          <w:p w14:paraId="1D474E17" w14:textId="46B77CB6" w:rsidR="00813FE7"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7839321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0E3E82" w:rsidRPr="00136BC4">
              <w:rPr>
                <w:rFonts w:ascii="Barlow" w:hAnsi="Barlow"/>
                <w:sz w:val="20"/>
                <w:szCs w:val="20"/>
                <w:lang w:val="en-GB"/>
              </w:rPr>
              <w:t>The proposal complies with budget restrictions indicated in section 3 and 4.4 of the Call and in the Annexes (Annex 2 - Budget; Management and Reporting Guidelines)</w:t>
            </w:r>
          </w:p>
        </w:tc>
        <w:tc>
          <w:tcPr>
            <w:tcW w:w="1637" w:type="pct"/>
            <w:shd w:val="clear" w:color="auto" w:fill="FFFFFF" w:themeFill="background1"/>
          </w:tcPr>
          <w:p w14:paraId="538B8E6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bl>
    <w:p w14:paraId="5181A45D" w14:textId="0AD17C04" w:rsidR="00F6453B"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1192451299"/>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16"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E906D9" w:rsidRPr="00DC51A6" w14:paraId="2F50CBED" w14:textId="77777777" w:rsidTr="00E90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6D3542CE" w14:textId="77777777" w:rsidR="00E906D9" w:rsidRPr="00136BC4" w:rsidRDefault="00E906D9"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Lead applicant </w:t>
            </w:r>
            <w:r w:rsidRPr="00136BC4">
              <w:rPr>
                <w:rFonts w:ascii="Barlow" w:hAnsi="Barlow" w:cs="Arial"/>
                <w:color w:val="auto"/>
                <w:sz w:val="20"/>
                <w:szCs w:val="20"/>
                <w:highlight w:val="yellow"/>
                <w:lang w:val="en-GB"/>
              </w:rPr>
              <w:t>[</w:t>
            </w:r>
            <w:r w:rsidRPr="00136BC4">
              <w:rPr>
                <w:rFonts w:ascii="Barlow" w:hAnsi="Barlow" w:cs="Arial"/>
                <w:i/>
                <w:iCs/>
                <w:color w:val="auto"/>
                <w:sz w:val="20"/>
                <w:szCs w:val="20"/>
                <w:highlight w:val="yellow"/>
                <w:lang w:val="en-GB"/>
              </w:rPr>
              <w:t>ORGANISATION’S NAME]</w:t>
            </w:r>
          </w:p>
        </w:tc>
      </w:tr>
      <w:tr w:rsidR="00E906D9" w:rsidRPr="00DC51A6" w14:paraId="6ADEF4DB" w14:textId="77777777" w:rsidTr="00E9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9AC1CF0" w14:textId="77777777" w:rsidR="00E906D9" w:rsidRPr="00136BC4" w:rsidRDefault="00E906D9"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E906D9" w:rsidRPr="00136BC4" w14:paraId="56F54C5D" w14:textId="77777777" w:rsidTr="00E906D9">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6647551" w14:textId="77777777" w:rsidR="00E906D9" w:rsidRPr="00136BC4" w:rsidRDefault="00E906D9"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lastRenderedPageBreak/>
              <w:t xml:space="preserve">Place and date: </w:t>
            </w:r>
          </w:p>
        </w:tc>
      </w:tr>
      <w:tr w:rsidR="00E906D9" w:rsidRPr="00DC51A6" w14:paraId="00596916" w14:textId="77777777" w:rsidTr="00E906D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B7F5E82" w14:textId="77777777" w:rsidR="00E906D9" w:rsidRPr="00136BC4" w:rsidRDefault="00E906D9"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09EB3D0" w14:textId="77777777" w:rsidR="00772E1B" w:rsidRPr="00136BC4" w:rsidRDefault="00772E1B" w:rsidP="00A97B92">
      <w:pPr>
        <w:spacing w:line="276" w:lineRule="auto"/>
        <w:rPr>
          <w:rFonts w:ascii="Barlow" w:hAnsi="Barlow"/>
          <w:lang w:val="en-US"/>
        </w:rPr>
      </w:pPr>
    </w:p>
    <w:p w14:paraId="7BE6417D" w14:textId="2951BC38" w:rsidR="00C05EA4" w:rsidRPr="00136BC4" w:rsidRDefault="00C05EA4"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t xml:space="preserve">Co-applicant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481BFF57" w14:textId="2D690AC9" w:rsidR="00C65A50" w:rsidRPr="00136BC4" w:rsidRDefault="00C65A50"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Co-applicant. If there is no Co-applicant,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C05EA4" w:rsidRPr="00136BC4" w14:paraId="477C7D5A" w14:textId="77777777"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4B6B546B" w14:textId="77777777" w:rsidR="00C05EA4" w:rsidRPr="00136BC4" w:rsidRDefault="00C05EA4"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6F925806"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5C47BF23"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C05EA4" w:rsidRPr="00DC51A6" w14:paraId="3A7F807C"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E1C528" w14:textId="4C1C310A" w:rsidR="00C05EA4" w:rsidRPr="00136BC4" w:rsidRDefault="001878C9" w:rsidP="00A97B92">
            <w:pPr>
              <w:spacing w:after="120" w:line="276" w:lineRule="auto"/>
              <w:rPr>
                <w:rFonts w:ascii="Barlow" w:hAnsi="Barlow" w:cs="Arial"/>
                <w:lang w:val="en-US"/>
              </w:rPr>
            </w:pPr>
            <w:r>
              <w:rPr>
                <w:rFonts w:ascii="Barlow" w:hAnsi="Barlow" w:cs="Arial"/>
                <w:sz w:val="20"/>
                <w:szCs w:val="20"/>
                <w:lang w:val="en-GB"/>
              </w:rPr>
              <w:t>Establishment</w:t>
            </w:r>
            <w:r w:rsidRPr="00136BC4">
              <w:rPr>
                <w:rFonts w:ascii="Barlow" w:hAnsi="Barlow" w:cs="Arial"/>
                <w:sz w:val="20"/>
                <w:szCs w:val="20"/>
                <w:lang w:val="en-GB"/>
              </w:rPr>
              <w:t xml:space="preserve"> min. 2 years</w:t>
            </w:r>
            <w:r w:rsidRPr="00136BC4">
              <w:rPr>
                <w:rFonts w:ascii="Barlow" w:hAnsi="Barlow" w:cs="Arial"/>
                <w:sz w:val="20"/>
                <w:szCs w:val="20"/>
                <w:lang w:val="en-GB"/>
              </w:rPr>
              <w:t xml:space="preserve"> </w:t>
            </w:r>
          </w:p>
        </w:tc>
        <w:tc>
          <w:tcPr>
            <w:tcW w:w="2477" w:type="pct"/>
            <w:shd w:val="clear" w:color="auto" w:fill="auto"/>
          </w:tcPr>
          <w:p w14:paraId="295552BE" w14:textId="70921FE0" w:rsidR="00C05EA4"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471494565"/>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lang w:val="en-GB"/>
              </w:rPr>
              <w:t>has been l</w:t>
            </w:r>
            <w:r w:rsidR="00C05EA4" w:rsidRPr="00136BC4">
              <w:rPr>
                <w:rFonts w:ascii="Barlow" w:hAnsi="Barlow" w:cs="Arial"/>
                <w:sz w:val="20"/>
                <w:szCs w:val="20"/>
                <w:lang w:val="en-GB"/>
              </w:rPr>
              <w:t>egally established for at least 2 years when submitting the project proposal.</w:t>
            </w:r>
          </w:p>
        </w:tc>
        <w:tc>
          <w:tcPr>
            <w:tcW w:w="1404" w:type="pct"/>
            <w:shd w:val="clear" w:color="auto" w:fill="FFFFFF" w:themeFill="background1"/>
          </w:tcPr>
          <w:p w14:paraId="49541A3D"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DC51A6" w14:paraId="631A1A39"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870E538"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2E167CD2" w14:textId="6C7959C3"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14442434"/>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non-corporate Third Sector Entity (TSE) as established by Legislative Decree 117/2017 - Third Sector Code as amended </w:t>
            </w:r>
          </w:p>
          <w:p w14:paraId="2FBF5836"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090AA733" w14:textId="3A568097" w:rsidR="00C05EA4" w:rsidRDefault="00000000"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GB"/>
              </w:rPr>
            </w:pPr>
            <w:sdt>
              <w:sdtPr>
                <w:rPr>
                  <w:rFonts w:ascii="Barlow" w:eastAsiaTheme="majorEastAsia" w:hAnsi="Barlow" w:cstheme="minorHAnsi"/>
                  <w:sz w:val="20"/>
                  <w:szCs w:val="20"/>
                  <w:lang w:val="en-US"/>
                </w:rPr>
                <w:id w:val="-971982869"/>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Foundation, a recognised </w:t>
            </w:r>
            <w:r w:rsidR="00E96543" w:rsidRPr="00136BC4">
              <w:rPr>
                <w:rFonts w:ascii="Barlow" w:hAnsi="Barlow" w:cs="Arial"/>
                <w:sz w:val="20"/>
                <w:szCs w:val="20"/>
                <w:lang w:val="en-GB"/>
              </w:rPr>
              <w:t xml:space="preserve">or non-recognised </w:t>
            </w:r>
            <w:r w:rsidR="00C05EA4" w:rsidRPr="00136BC4">
              <w:rPr>
                <w:rFonts w:ascii="Barlow" w:hAnsi="Barlow" w:cs="Arial"/>
                <w:sz w:val="20"/>
                <w:szCs w:val="20"/>
                <w:lang w:val="en-GB"/>
              </w:rPr>
              <w:t>association, a committee, a non-TS</w:t>
            </w:r>
            <w:r w:rsidR="003962BA">
              <w:rPr>
                <w:rFonts w:ascii="Barlow" w:hAnsi="Barlow" w:cs="Arial"/>
                <w:sz w:val="20"/>
                <w:szCs w:val="20"/>
                <w:lang w:val="en-GB"/>
              </w:rPr>
              <w:t xml:space="preserve">E </w:t>
            </w:r>
            <w:r w:rsidR="00C05EA4" w:rsidRPr="00136BC4">
              <w:rPr>
                <w:rFonts w:ascii="Barlow" w:hAnsi="Barlow" w:cs="Arial"/>
                <w:sz w:val="20"/>
                <w:szCs w:val="20"/>
                <w:lang w:val="en-GB"/>
              </w:rPr>
              <w:t>(Articles 14-42 of the Italian Civil Code).</w:t>
            </w:r>
          </w:p>
          <w:p w14:paraId="4B8542F4" w14:textId="77777777" w:rsidR="000F1865" w:rsidRPr="00136BC4" w:rsidRDefault="000F1865"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5AA7D3E0" w14:textId="6C94F309" w:rsidR="00871085" w:rsidRPr="00D33438"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41287856"/>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Pr>
                <w:rFonts w:ascii="Barlow" w:hAnsi="Barlow" w:cs="Arial"/>
                <w:sz w:val="20"/>
                <w:szCs w:val="20"/>
                <w:lang w:val="en-GB"/>
              </w:rPr>
              <w:t xml:space="preserve"> </w:t>
            </w:r>
            <w:r w:rsidR="00871085">
              <w:rPr>
                <w:rFonts w:ascii="Barlow" w:hAnsi="Barlow" w:cs="Arial"/>
                <w:sz w:val="20"/>
                <w:szCs w:val="20"/>
                <w:lang w:val="en-GB"/>
              </w:rPr>
              <w:t>is a non-Italian entity</w:t>
            </w:r>
            <w:r w:rsidR="00D33438">
              <w:rPr>
                <w:rFonts w:ascii="Barlow" w:hAnsi="Barlow" w:cs="Arial"/>
                <w:sz w:val="20"/>
                <w:szCs w:val="20"/>
                <w:lang w:val="en-GB"/>
              </w:rPr>
              <w:t xml:space="preserve">, </w:t>
            </w:r>
            <w:r w:rsidR="00D33438" w:rsidRPr="00D33438">
              <w:rPr>
                <w:rFonts w:ascii="Barlow" w:hAnsi="Barlow" w:cs="Arial"/>
                <w:sz w:val="20"/>
                <w:szCs w:val="20"/>
                <w:lang w:val="en-US"/>
              </w:rPr>
              <w:t xml:space="preserve">legally </w:t>
            </w:r>
            <w:r w:rsidR="001878C9">
              <w:rPr>
                <w:rFonts w:ascii="Barlow" w:hAnsi="Barlow" w:cs="Arial"/>
                <w:sz w:val="20"/>
                <w:szCs w:val="20"/>
                <w:lang w:val="en-US"/>
              </w:rPr>
              <w:t>established</w:t>
            </w:r>
            <w:r w:rsidR="00D33438" w:rsidRPr="00D33438">
              <w:rPr>
                <w:rFonts w:ascii="Barlow" w:hAnsi="Barlow" w:cs="Arial"/>
                <w:sz w:val="20"/>
                <w:szCs w:val="20"/>
                <w:lang w:val="en-US"/>
              </w:rPr>
              <w:t xml:space="preserve"> as a no</w:t>
            </w:r>
            <w:r w:rsidR="002856AB">
              <w:rPr>
                <w:rFonts w:ascii="Barlow" w:hAnsi="Barlow" w:cs="Arial"/>
                <w:sz w:val="20"/>
                <w:szCs w:val="20"/>
                <w:lang w:val="en-US"/>
              </w:rPr>
              <w:t>n</w:t>
            </w:r>
            <w:r w:rsidR="00D33438" w:rsidRPr="00D33438">
              <w:rPr>
                <w:rFonts w:ascii="Barlow" w:hAnsi="Barlow" w:cs="Arial"/>
                <w:sz w:val="20"/>
                <w:szCs w:val="20"/>
                <w:lang w:val="en-US"/>
              </w:rPr>
              <w:t>-profit</w:t>
            </w:r>
            <w:r w:rsidR="002856AB">
              <w:rPr>
                <w:rFonts w:ascii="Barlow" w:hAnsi="Barlow" w:cs="Arial"/>
                <w:sz w:val="20"/>
                <w:szCs w:val="20"/>
                <w:lang w:val="en-US"/>
              </w:rPr>
              <w:t>-making</w:t>
            </w:r>
            <w:r w:rsidR="00252399">
              <w:rPr>
                <w:rFonts w:ascii="Barlow" w:hAnsi="Barlow" w:cs="Arial"/>
                <w:sz w:val="20"/>
                <w:szCs w:val="20"/>
                <w:lang w:val="en-US"/>
              </w:rPr>
              <w:t xml:space="preserve"> Civil Society Organization</w:t>
            </w:r>
            <w:r w:rsidR="00D33438" w:rsidRPr="00D33438">
              <w:rPr>
                <w:rFonts w:ascii="Barlow" w:hAnsi="Barlow" w:cs="Arial"/>
                <w:sz w:val="20"/>
                <w:szCs w:val="20"/>
                <w:lang w:val="en-US"/>
              </w:rPr>
              <w:t xml:space="preserve"> under</w:t>
            </w:r>
            <w:r w:rsidR="00F47CF1" w:rsidRPr="00F47CF1">
              <w:rPr>
                <w:rFonts w:ascii="Barlow" w:hAnsi="Barlow" w:cs="Arial"/>
                <w:sz w:val="20"/>
                <w:szCs w:val="20"/>
                <w:lang w:val="en-US"/>
              </w:rPr>
              <w:t xml:space="preserve"> its respective national law </w:t>
            </w:r>
            <w:r w:rsidR="00D33438" w:rsidRPr="00D33438">
              <w:rPr>
                <w:rFonts w:ascii="Barlow" w:hAnsi="Barlow" w:cs="Arial"/>
                <w:sz w:val="20"/>
                <w:szCs w:val="20"/>
                <w:lang w:val="en-US"/>
              </w:rPr>
              <w:t>and</w:t>
            </w:r>
            <w:r w:rsidR="002342F5">
              <w:rPr>
                <w:rFonts w:ascii="Barlow" w:hAnsi="Barlow" w:cs="Arial"/>
                <w:sz w:val="20"/>
                <w:szCs w:val="20"/>
                <w:lang w:val="en-US"/>
              </w:rPr>
              <w:t>/or</w:t>
            </w:r>
            <w:r w:rsidR="00D33438" w:rsidRPr="00D33438">
              <w:rPr>
                <w:rFonts w:ascii="Barlow" w:hAnsi="Barlow" w:cs="Arial"/>
                <w:sz w:val="20"/>
                <w:szCs w:val="20"/>
                <w:lang w:val="en-US"/>
              </w:rPr>
              <w:t xml:space="preserve"> EU law.</w:t>
            </w:r>
          </w:p>
        </w:tc>
        <w:tc>
          <w:tcPr>
            <w:tcW w:w="1404" w:type="pct"/>
            <w:shd w:val="clear" w:color="auto" w:fill="FFFFFF" w:themeFill="background1"/>
          </w:tcPr>
          <w:p w14:paraId="7378246B" w14:textId="3B258F95" w:rsidR="00C05EA4"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i/>
                <w:iCs/>
                <w:sz w:val="20"/>
                <w:highlight w:val="yellow"/>
                <w:lang w:val="en-GB"/>
              </w:rPr>
              <w:t>(please specify the legal form)</w:t>
            </w:r>
          </w:p>
        </w:tc>
      </w:tr>
      <w:tr w:rsidR="00C05EA4" w:rsidRPr="00DC51A6" w14:paraId="51DB55D2"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B6CF88F" w14:textId="06102697" w:rsidR="00C05EA4" w:rsidRPr="00136BC4" w:rsidRDefault="002E046A"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expertise</w:t>
            </w:r>
          </w:p>
        </w:tc>
        <w:tc>
          <w:tcPr>
            <w:tcW w:w="2477" w:type="pct"/>
            <w:shd w:val="clear" w:color="auto" w:fill="FFFFFF" w:themeFill="background1"/>
          </w:tcPr>
          <w:p w14:paraId="1E888FD2" w14:textId="525C6764" w:rsidR="00C05EA4"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432972932"/>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C05EA4" w:rsidRPr="00136BC4">
              <w:rPr>
                <w:rFonts w:ascii="Barlow" w:hAnsi="Barlow"/>
                <w:sz w:val="20"/>
                <w:lang w:val="en-GB"/>
              </w:rPr>
              <w:t>has been operating for at</w:t>
            </w:r>
            <w:r w:rsidR="00C05EA4" w:rsidRPr="00136BC4">
              <w:rPr>
                <w:rFonts w:ascii="Barlow" w:hAnsi="Barlow"/>
                <w:sz w:val="20"/>
                <w:szCs w:val="20"/>
                <w:lang w:val="en-GB"/>
              </w:rPr>
              <w:t xml:space="preserve"> least 2 years in one of the following fields: </w:t>
            </w:r>
          </w:p>
          <w:p w14:paraId="78022727" w14:textId="6DD1CB85"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6024573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prevention and combating gender violence </w:t>
            </w:r>
          </w:p>
          <w:p w14:paraId="05A50865" w14:textId="0A9E167F"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79282132"/>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women’s rights </w:t>
            </w:r>
          </w:p>
          <w:p w14:paraId="273FBCAC" w14:textId="6825BBAF"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32827872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5335CBE1" w14:textId="384ECE6C"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indicate if the criterion is met by the Lead applicant or by another Co-applicant)</w:t>
            </w:r>
          </w:p>
        </w:tc>
      </w:tr>
      <w:tr w:rsidR="00C05EA4" w:rsidRPr="00DC51A6" w14:paraId="5046B183"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6784662"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31096D" w14:textId="45AEF4DD"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85881603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szCs w:val="20"/>
                <w:lang w:val="en-GB"/>
              </w:rPr>
              <w:t>is not a beneficiary, Lead applicant, Co-applicant, or Associated partner in a project funded by the Connecting Sphere programme GA101139923.</w:t>
            </w:r>
          </w:p>
          <w:p w14:paraId="07435CB0"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E47875B" w14:textId="42792BBE"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992751068"/>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1A42C9" w:rsidRPr="00136BC4">
              <w:rPr>
                <w:rFonts w:ascii="Barlow" w:hAnsi="Barlow" w:cs="Arial"/>
                <w:sz w:val="20"/>
                <w:lang w:val="en-GB"/>
              </w:rPr>
              <w:t>does</w:t>
            </w:r>
            <w:r w:rsidR="00C05EA4" w:rsidRPr="00136BC4">
              <w:rPr>
                <w:rFonts w:ascii="Barlow" w:hAnsi="Barlow" w:cs="Arial"/>
                <w:sz w:val="20"/>
                <w:lang w:val="en-GB"/>
              </w:rPr>
              <w:t xml:space="preserve"> not presently</w:t>
            </w:r>
            <w:r w:rsidR="00C05EA4" w:rsidRPr="00136BC4">
              <w:rPr>
                <w:rFonts w:ascii="Barlow" w:hAnsi="Barlow" w:cs="Arial"/>
                <w:sz w:val="20"/>
                <w:szCs w:val="20"/>
                <w:lang w:val="en-GB"/>
              </w:rPr>
              <w:t xml:space="preserve"> rec</w:t>
            </w:r>
            <w:r w:rsidR="001A42C9" w:rsidRPr="00136BC4">
              <w:rPr>
                <w:rFonts w:ascii="Barlow" w:hAnsi="Barlow" w:cs="Arial"/>
                <w:sz w:val="20"/>
                <w:szCs w:val="20"/>
                <w:lang w:val="en-GB"/>
              </w:rPr>
              <w:t xml:space="preserve">eive any </w:t>
            </w:r>
            <w:r w:rsidR="00C05EA4" w:rsidRPr="00136BC4">
              <w:rPr>
                <w:rFonts w:ascii="Barlow" w:hAnsi="Barlow" w:cs="Arial"/>
                <w:sz w:val="20"/>
                <w:szCs w:val="20"/>
                <w:lang w:val="en-GB"/>
              </w:rPr>
              <w:t>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59208978"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C05EA4" w:rsidRPr="00DC51A6" w14:paraId="78FE29F7" w14:textId="77777777"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314BE2A"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2E112A4" w14:textId="35936126" w:rsidR="00C05EA4" w:rsidRPr="00136BC4" w:rsidRDefault="00C05EA4"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has its registered office </w:t>
            </w:r>
            <w:r w:rsidR="001A42C9" w:rsidRPr="00136BC4">
              <w:rPr>
                <w:rFonts w:ascii="Barlow" w:hAnsi="Barlow" w:cs="Arial"/>
                <w:sz w:val="20"/>
                <w:szCs w:val="20"/>
                <w:lang w:val="en-GB"/>
              </w:rPr>
              <w:t>in:</w:t>
            </w:r>
          </w:p>
          <w:p w14:paraId="1A58CBD3" w14:textId="626E08AC" w:rsidR="0093799D" w:rsidRPr="00136BC4" w:rsidRDefault="00000000"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523139217"/>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 xml:space="preserve">Italy (Streams 1 and 2) </w:t>
            </w:r>
          </w:p>
          <w:p w14:paraId="0DD0275B" w14:textId="4081AB45" w:rsidR="0093799D" w:rsidRPr="00F70B52" w:rsidRDefault="00000000"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71946595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one of the CERV eligible countries</w:t>
            </w:r>
            <w:r w:rsidR="0093799D" w:rsidRPr="00136BC4">
              <w:rPr>
                <w:rFonts w:ascii="Barlow" w:hAnsi="Barlow"/>
                <w:vertAlign w:val="superscript"/>
                <w:lang w:val="en-GB"/>
              </w:rPr>
              <w:footnoteReference w:id="3"/>
            </w:r>
            <w:r w:rsidR="0093799D" w:rsidRPr="00136BC4">
              <w:rPr>
                <w:rFonts w:ascii="Barlow" w:hAnsi="Barlow"/>
                <w:lang w:val="en-GB"/>
              </w:rPr>
              <w:t xml:space="preserve"> (</w:t>
            </w:r>
            <w:r w:rsidR="001A42C9" w:rsidRPr="00136BC4">
              <w:rPr>
                <w:rFonts w:ascii="Barlow" w:hAnsi="Barlow"/>
                <w:lang w:val="en-GB"/>
              </w:rPr>
              <w:t>fo</w:t>
            </w:r>
            <w:r w:rsidR="0093799D" w:rsidRPr="00136BC4">
              <w:rPr>
                <w:rFonts w:ascii="Barlow" w:hAnsi="Barlow"/>
                <w:lang w:val="en-GB"/>
              </w:rPr>
              <w:t>r Stream 3)</w:t>
            </w:r>
            <w:r w:rsidR="000F485A">
              <w:rPr>
                <w:rFonts w:ascii="Barlow" w:hAnsi="Barlow"/>
                <w:lang w:val="en-GB"/>
              </w:rPr>
              <w:t>: ____</w:t>
            </w:r>
            <w:proofErr w:type="gramStart"/>
            <w:r w:rsidR="000F485A">
              <w:rPr>
                <w:rFonts w:ascii="Barlow" w:hAnsi="Barlow"/>
                <w:lang w:val="en-GB"/>
              </w:rPr>
              <w:t>_</w:t>
            </w:r>
            <w:r w:rsidR="00406782">
              <w:rPr>
                <w:rFonts w:ascii="Barlow" w:hAnsi="Barlow"/>
                <w:lang w:val="en-GB"/>
              </w:rPr>
              <w:t>[</w:t>
            </w:r>
            <w:proofErr w:type="gramEnd"/>
            <w:r w:rsidR="00406782" w:rsidRPr="00406782">
              <w:rPr>
                <w:rFonts w:ascii="Barlow" w:hAnsi="Barlow"/>
                <w:i/>
                <w:iCs/>
                <w:highlight w:val="yellow"/>
                <w:lang w:val="en-GB"/>
              </w:rPr>
              <w:t>please specify</w:t>
            </w:r>
            <w:r w:rsidR="00406782">
              <w:rPr>
                <w:rFonts w:ascii="Barlow" w:hAnsi="Barlow"/>
                <w:lang w:val="en-GB"/>
              </w:rPr>
              <w:t>]____</w:t>
            </w:r>
          </w:p>
        </w:tc>
        <w:tc>
          <w:tcPr>
            <w:tcW w:w="1404" w:type="pct"/>
            <w:shd w:val="clear" w:color="auto" w:fill="FFFFFF" w:themeFill="background1"/>
          </w:tcPr>
          <w:p w14:paraId="05827639" w14:textId="3E7228E0"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DC51A6" w14:paraId="4AA7D9BF"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99CF0F3"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3F14853F" w14:textId="4F150A3B" w:rsidR="00C05EA4" w:rsidRPr="00136BC4" w:rsidRDefault="00C05EA4"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r w:rsidRPr="00136BC4">
              <w:rPr>
                <w:rFonts w:ascii="Barlow" w:hAnsi="Barlow" w:cstheme="minorHAnsi"/>
                <w:lang w:val="en-GB"/>
              </w:rPr>
              <w:t xml:space="preserve">has operational capacity in: </w:t>
            </w:r>
          </w:p>
          <w:p w14:paraId="114894C3" w14:textId="0CC7A8B7" w:rsidR="00B0439E" w:rsidRPr="00136BC4" w:rsidRDefault="00000000"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24563812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B0439E" w:rsidRPr="00136BC4">
              <w:rPr>
                <w:rFonts w:ascii="Barlow" w:hAnsi="Barlow"/>
                <w:lang w:val="en-GB"/>
              </w:rPr>
              <w:t xml:space="preserve">Italy (Streams 1 and 2) </w:t>
            </w:r>
          </w:p>
          <w:p w14:paraId="24D47CCF" w14:textId="18F0C300" w:rsidR="00B0439E" w:rsidRPr="00136BC4" w:rsidRDefault="00000000"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Bidi"/>
                <w:spacing w:val="-2"/>
                <w:lang w:val="en-US"/>
              </w:rPr>
            </w:pPr>
            <w:sdt>
              <w:sdtPr>
                <w:rPr>
                  <w:rFonts w:ascii="Barlow" w:eastAsiaTheme="majorEastAsia" w:hAnsi="Barlow" w:cstheme="minorHAnsi"/>
                  <w:lang w:val="en-US"/>
                </w:rPr>
                <w:id w:val="1768416558"/>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6F1F03">
              <w:rPr>
                <w:rFonts w:ascii="Barlow" w:hAnsi="Barlow"/>
                <w:lang w:val="en-GB"/>
              </w:rPr>
              <w:t xml:space="preserve">CERV </w:t>
            </w:r>
            <w:r w:rsidR="00F70B52">
              <w:rPr>
                <w:rFonts w:ascii="Barlow" w:hAnsi="Barlow"/>
                <w:lang w:val="en-GB"/>
              </w:rPr>
              <w:t>e</w:t>
            </w:r>
            <w:r w:rsidR="00263726">
              <w:rPr>
                <w:rFonts w:ascii="Barlow" w:hAnsi="Barlow"/>
                <w:lang w:val="en-GB"/>
              </w:rPr>
              <w:t>ligible</w:t>
            </w:r>
            <w:r w:rsidR="1CFA47D7" w:rsidRPr="00136BC4">
              <w:rPr>
                <w:rFonts w:ascii="Barlow" w:hAnsi="Barlow"/>
                <w:lang w:val="en-GB"/>
              </w:rPr>
              <w:t xml:space="preserve"> country(</w:t>
            </w:r>
            <w:proofErr w:type="spellStart"/>
            <w:r w:rsidR="1CFA47D7" w:rsidRPr="00136BC4">
              <w:rPr>
                <w:rFonts w:ascii="Barlow" w:hAnsi="Barlow"/>
                <w:lang w:val="en-GB"/>
              </w:rPr>
              <w:t>ies</w:t>
            </w:r>
            <w:proofErr w:type="spellEnd"/>
            <w:r w:rsidR="1CFA47D7" w:rsidRPr="00136BC4">
              <w:rPr>
                <w:rFonts w:ascii="Barlow" w:hAnsi="Barlow"/>
                <w:lang w:val="en-GB"/>
              </w:rPr>
              <w:t>)</w:t>
            </w:r>
            <w:r w:rsidR="00EA1CFE" w:rsidRPr="00136BC4">
              <w:rPr>
                <w:rFonts w:ascii="Barlow" w:hAnsi="Barlow"/>
                <w:vertAlign w:val="superscript"/>
                <w:lang w:val="en-GB"/>
              </w:rPr>
              <w:footnoteReference w:id="4"/>
            </w:r>
            <w:r w:rsidR="1CFA47D7" w:rsidRPr="00136BC4">
              <w:rPr>
                <w:rFonts w:ascii="Barlow" w:hAnsi="Barlow"/>
                <w:lang w:val="en-GB"/>
              </w:rPr>
              <w:t xml:space="preserve"> (Stream 3)</w:t>
            </w:r>
          </w:p>
        </w:tc>
        <w:tc>
          <w:tcPr>
            <w:tcW w:w="1404" w:type="pct"/>
            <w:shd w:val="clear" w:color="auto" w:fill="FFFFFF" w:themeFill="background1"/>
          </w:tcPr>
          <w:p w14:paraId="06C4E593" w14:textId="5FB13DBA" w:rsidR="00C05EA4" w:rsidRPr="00136BC4" w:rsidRDefault="00012993"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lastRenderedPageBreak/>
              <w:t xml:space="preserve">(please specify the </w:t>
            </w:r>
            <w:r w:rsidR="112579BD" w:rsidRPr="00136BC4">
              <w:rPr>
                <w:rFonts w:ascii="Barlow" w:hAnsi="Barlow" w:cs="Arial"/>
                <w:i/>
                <w:iCs/>
                <w:sz w:val="20"/>
                <w:szCs w:val="20"/>
                <w:highlight w:val="yellow"/>
                <w:lang w:val="en-GB"/>
              </w:rPr>
              <w:t>European</w:t>
            </w:r>
            <w:r w:rsidRPr="00136BC4">
              <w:rPr>
                <w:rFonts w:ascii="Barlow" w:hAnsi="Barlow" w:cs="Arial"/>
                <w:i/>
                <w:iCs/>
                <w:sz w:val="20"/>
                <w:szCs w:val="20"/>
                <w:highlight w:val="yellow"/>
                <w:lang w:val="en-GB"/>
              </w:rPr>
              <w:t xml:space="preserve"> countries </w:t>
            </w:r>
            <w:r w:rsidR="004B2BC2">
              <w:rPr>
                <w:rFonts w:ascii="Barlow" w:hAnsi="Barlow" w:cs="Arial"/>
                <w:i/>
                <w:iCs/>
                <w:sz w:val="20"/>
                <w:szCs w:val="20"/>
                <w:highlight w:val="yellow"/>
                <w:lang w:val="en-GB"/>
              </w:rPr>
              <w:t xml:space="preserve">– CERV - </w:t>
            </w:r>
            <w:r w:rsidRPr="00136BC4">
              <w:rPr>
                <w:rFonts w:ascii="Barlow" w:hAnsi="Barlow" w:cs="Arial"/>
                <w:i/>
                <w:iCs/>
                <w:sz w:val="20"/>
                <w:szCs w:val="20"/>
                <w:highlight w:val="yellow"/>
                <w:lang w:val="en-GB"/>
              </w:rPr>
              <w:t xml:space="preserve">where the </w:t>
            </w:r>
            <w:r w:rsidRPr="00136BC4">
              <w:rPr>
                <w:rFonts w:ascii="Barlow" w:hAnsi="Barlow" w:cs="Arial"/>
                <w:i/>
                <w:iCs/>
                <w:sz w:val="20"/>
                <w:szCs w:val="20"/>
                <w:highlight w:val="yellow"/>
                <w:lang w:val="en-GB"/>
              </w:rPr>
              <w:lastRenderedPageBreak/>
              <w:t>organisation has operational capacity)</w:t>
            </w:r>
          </w:p>
        </w:tc>
      </w:tr>
      <w:tr w:rsidR="00C05EA4" w:rsidRPr="00DC51A6" w14:paraId="20822F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F4D50F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lastRenderedPageBreak/>
              <w:t xml:space="preserve">Exclusion criteria </w:t>
            </w:r>
          </w:p>
        </w:tc>
        <w:tc>
          <w:tcPr>
            <w:tcW w:w="2477" w:type="pct"/>
            <w:shd w:val="clear" w:color="auto" w:fill="FFFFFF" w:themeFill="background1"/>
          </w:tcPr>
          <w:p w14:paraId="64273BD6" w14:textId="5159FB84" w:rsidR="00C05EA4"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983571883"/>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lang w:val="en-GB"/>
              </w:rPr>
              <w:t xml:space="preserve"> </w:t>
            </w:r>
            <w:r w:rsidR="00C05EA4" w:rsidRPr="00136BC4">
              <w:rPr>
                <w:rFonts w:ascii="Barlow" w:hAnsi="Barlow"/>
                <w:lang w:val="en-GB"/>
              </w:rPr>
              <w:t>d</w:t>
            </w:r>
            <w:r w:rsidR="00C05EA4" w:rsidRPr="00136BC4">
              <w:rPr>
                <w:rFonts w:ascii="Barlow" w:hAnsi="Barlow"/>
                <w:sz w:val="20"/>
                <w:lang w:val="en-GB"/>
              </w:rPr>
              <w:t xml:space="preserve">oes </w:t>
            </w:r>
            <w:r w:rsidR="00DE4F04">
              <w:rPr>
                <w:rFonts w:ascii="Barlow" w:hAnsi="Barlow"/>
                <w:sz w:val="20"/>
                <w:lang w:val="en-GB"/>
              </w:rPr>
              <w:t>NOT</w:t>
            </w:r>
            <w:r w:rsidR="00C05EA4" w:rsidRPr="00136BC4">
              <w:rPr>
                <w:rFonts w:ascii="Barlow" w:hAnsi="Barlow"/>
                <w:sz w:val="20"/>
                <w:lang w:val="en-GB"/>
              </w:rPr>
              <w:t xml:space="preserve"> meet any of the following exclusion criteria:</w:t>
            </w:r>
            <w:r w:rsidR="00C05EA4" w:rsidRPr="00136BC4">
              <w:rPr>
                <w:rFonts w:ascii="Barlow" w:hAnsi="Barlow"/>
                <w:lang w:val="en-GB"/>
              </w:rPr>
              <w:t xml:space="preserve"> </w:t>
            </w:r>
          </w:p>
          <w:p w14:paraId="502F7E79" w14:textId="77777777"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5"/>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6"/>
            </w:r>
            <w:r w:rsidRPr="00136BC4">
              <w:rPr>
                <w:rFonts w:ascii="Barlow" w:hAnsi="Barlow" w:cs="Arial"/>
                <w:sz w:val="20"/>
                <w:lang w:val="en-GB"/>
              </w:rPr>
              <w:t xml:space="preserve"> of the </w:t>
            </w:r>
            <w:hyperlink r:id="rId17" w:history="1">
              <w:r w:rsidRPr="00136BC4">
                <w:rPr>
                  <w:rStyle w:val="Collegamentoipertestuale"/>
                  <w:rFonts w:ascii="Barlow" w:hAnsi="Barlow" w:cs="Arial"/>
                  <w:sz w:val="20"/>
                  <w:lang w:val="en-GB"/>
                </w:rPr>
                <w:t>EU Financial Regulation 2018/1046</w:t>
              </w:r>
            </w:hyperlink>
            <w:r w:rsidRPr="00136BC4">
              <w:rPr>
                <w:rFonts w:ascii="Barlow" w:hAnsi="Barlow" w:cs="Arial"/>
                <w:sz w:val="20"/>
                <w:lang w:val="en-GB"/>
              </w:rPr>
              <w:t>;</w:t>
            </w:r>
          </w:p>
          <w:p w14:paraId="4913B9DA" w14:textId="2A15B66B"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1A42C9"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w:t>
            </w:r>
            <w:proofErr w:type="gramStart"/>
            <w:r w:rsidRPr="00136BC4">
              <w:rPr>
                <w:rFonts w:ascii="Barlow" w:hAnsi="Barlow" w:cs="Arial"/>
                <w:sz w:val="20"/>
                <w:lang w:val="en-GB"/>
              </w:rPr>
              <w:t>parties;</w:t>
            </w:r>
            <w:proofErr w:type="gramEnd"/>
          </w:p>
          <w:p w14:paraId="14CDCE7E" w14:textId="1E040189"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1A42C9"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367779A3"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DC51A6" w14:paraId="6EDF6D4A"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D556D2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11487AC9" w14:textId="57FCDDC1" w:rsidR="00C05EA4"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05069336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2D3264" w:rsidRPr="00136BC4">
              <w:rPr>
                <w:rFonts w:ascii="Barlow" w:hAnsi="Barlow" w:cs="Arial"/>
                <w:sz w:val="20"/>
                <w:szCs w:val="20"/>
                <w:lang w:val="en-GB"/>
              </w:rPr>
              <w:t xml:space="preserve">is a small or medium-sized organisation (average income below or equal to </w:t>
            </w:r>
            <w:r w:rsidR="00AB3BB2">
              <w:rPr>
                <w:rFonts w:ascii="Barlow" w:hAnsi="Barlow" w:cs="Arial"/>
                <w:sz w:val="20"/>
                <w:szCs w:val="20"/>
                <w:lang w:val="en-GB"/>
              </w:rPr>
              <w:t>50</w:t>
            </w:r>
            <w:r w:rsidR="002D3264" w:rsidRPr="00136BC4">
              <w:rPr>
                <w:rFonts w:ascii="Barlow" w:hAnsi="Barlow" w:cs="Arial"/>
                <w:sz w:val="20"/>
                <w:szCs w:val="20"/>
                <w:lang w:val="en-GB"/>
              </w:rPr>
              <w:t>0,000 EUR in the last 2 years)</w:t>
            </w:r>
          </w:p>
        </w:tc>
        <w:tc>
          <w:tcPr>
            <w:tcW w:w="1404" w:type="pct"/>
            <w:shd w:val="clear" w:color="auto" w:fill="FFFFFF" w:themeFill="background1"/>
          </w:tcPr>
          <w:p w14:paraId="249B24CC" w14:textId="4728D47D"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1A42C9" w:rsidRPr="00136BC4">
              <w:rPr>
                <w:rFonts w:ascii="Barlow" w:hAnsi="Barlow" w:cs="Arial"/>
                <w:i/>
                <w:iCs/>
                <w:sz w:val="20"/>
                <w:highlight w:val="yellow"/>
                <w:lang w:val="en-GB"/>
              </w:rPr>
              <w:t>nnexe</w:t>
            </w:r>
            <w:r w:rsidRPr="00136BC4">
              <w:rPr>
                <w:rFonts w:ascii="Barlow" w:hAnsi="Barlow" w:cs="Arial"/>
                <w:i/>
                <w:iCs/>
                <w:sz w:val="20"/>
                <w:highlight w:val="yellow"/>
                <w:lang w:val="en-GB"/>
              </w:rPr>
              <w:t>s: Latest approved financial statements”)</w:t>
            </w:r>
          </w:p>
        </w:tc>
      </w:tr>
      <w:tr w:rsidR="00C05EA4" w:rsidRPr="00DC51A6" w14:paraId="4CFB78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C709F28" w14:textId="77777777" w:rsidR="00C05EA4" w:rsidRPr="00136BC4" w:rsidRDefault="00C05EA4"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57966AF7" w14:textId="4F9EBBA1" w:rsidR="00C05EA4" w:rsidRPr="00136BC4" w:rsidRDefault="00000000" w:rsidP="00A97B92">
            <w:pPr>
              <w:pStyle w:val="pf0"/>
              <w:spacing w:before="0" w:beforeAutospacing="0" w:line="276" w:lineRule="auto"/>
              <w:jc w:val="both"/>
              <w:cnfStyle w:val="000000100000" w:firstRow="0" w:lastRow="0" w:firstColumn="0" w:lastColumn="0" w:oddVBand="0" w:evenVBand="0" w:oddHBand="1"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667937449"/>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2D3264"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409270BA"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r w:rsidR="00DC3D10" w:rsidRPr="00DC51A6" w14:paraId="4BC256AB"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539CCA6" w14:textId="30189BB6" w:rsidR="00DC3D10" w:rsidRPr="00136BC4" w:rsidRDefault="00DC3D10" w:rsidP="00DC3D10">
            <w:pPr>
              <w:shd w:val="clear" w:color="auto" w:fill="FDE9D9"/>
              <w:spacing w:after="120" w:line="276" w:lineRule="auto"/>
              <w:rPr>
                <w:rFonts w:ascii="Barlow" w:hAnsi="Barlow" w:cs="Arial"/>
                <w:sz w:val="20"/>
                <w:szCs w:val="20"/>
                <w:lang w:val="en-GB"/>
              </w:rPr>
            </w:pPr>
            <w:proofErr w:type="spellStart"/>
            <w:r w:rsidRPr="00DC3D10">
              <w:rPr>
                <w:rFonts w:ascii="Barlow" w:hAnsi="Barlow"/>
                <w:sz w:val="20"/>
                <w:szCs w:val="20"/>
              </w:rPr>
              <w:t>Alignment</w:t>
            </w:r>
            <w:proofErr w:type="spellEnd"/>
            <w:r w:rsidRPr="00DC3D10">
              <w:rPr>
                <w:rFonts w:ascii="Barlow" w:hAnsi="Barlow"/>
                <w:sz w:val="20"/>
                <w:szCs w:val="20"/>
              </w:rPr>
              <w:t xml:space="preserve"> </w:t>
            </w:r>
            <w:proofErr w:type="spellStart"/>
            <w:r w:rsidRPr="00DC3D10">
              <w:rPr>
                <w:rFonts w:ascii="Barlow" w:hAnsi="Barlow"/>
                <w:sz w:val="20"/>
                <w:szCs w:val="20"/>
              </w:rPr>
              <w:t>with</w:t>
            </w:r>
            <w:proofErr w:type="spellEnd"/>
            <w:r w:rsidRPr="00DC3D10">
              <w:rPr>
                <w:rFonts w:ascii="Barlow" w:hAnsi="Barlow"/>
                <w:sz w:val="20"/>
                <w:szCs w:val="20"/>
              </w:rPr>
              <w:t xml:space="preserve"> EU values </w:t>
            </w:r>
          </w:p>
        </w:tc>
        <w:tc>
          <w:tcPr>
            <w:tcW w:w="2477" w:type="pct"/>
            <w:shd w:val="clear" w:color="auto" w:fill="FFFFFF" w:themeFill="background1"/>
          </w:tcPr>
          <w:p w14:paraId="456CF70A" w14:textId="3B1A5AF3" w:rsidR="00DC3D10" w:rsidRDefault="00000000" w:rsidP="00DC3D10">
            <w:pPr>
              <w:pStyle w:val="pf0"/>
              <w:spacing w:before="0" w:beforeAutospacing="0" w:line="276" w:lineRule="auto"/>
              <w:jc w:val="both"/>
              <w:cnfStyle w:val="000000000000" w:firstRow="0" w:lastRow="0" w:firstColumn="0" w:lastColumn="0" w:oddVBand="0" w:evenVBand="0" w:oddHBand="0" w:evenHBand="0" w:firstRowFirstColumn="0" w:firstRowLastColumn="0" w:lastRowFirstColumn="0" w:lastRowLastColumn="0"/>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1923103724"/>
                <w14:checkbox>
                  <w14:checked w14:val="0"/>
                  <w14:checkedState w14:val="2612" w14:font="MS Gothic"/>
                  <w14:uncheckedState w14:val="2610" w14:font="MS Gothic"/>
                </w14:checkbox>
              </w:sdtPr>
              <w:sdtContent>
                <w:r w:rsidR="00DC3D10">
                  <w:rPr>
                    <w:rFonts w:ascii="MS Gothic" w:eastAsia="MS Gothic" w:hAnsi="MS Gothic" w:cstheme="minorHAnsi" w:hint="eastAsia"/>
                    <w:sz w:val="20"/>
                    <w:szCs w:val="20"/>
                    <w:lang w:val="en-US"/>
                  </w:rPr>
                  <w:t>☐</w:t>
                </w:r>
              </w:sdtContent>
            </w:sdt>
            <w:r w:rsidR="00DC3D10" w:rsidRPr="00DC3D10">
              <w:rPr>
                <w:rFonts w:ascii="Barlow" w:hAnsi="Barlow"/>
                <w:sz w:val="20"/>
                <w:szCs w:val="20"/>
                <w:lang w:val="en-US"/>
              </w:rPr>
              <w:t xml:space="preserve"> adheres to the values of the EU, set out in</w:t>
            </w:r>
            <w:r w:rsidR="00DC3D10">
              <w:rPr>
                <w:rFonts w:ascii="Barlow" w:hAnsi="Barlow"/>
                <w:sz w:val="20"/>
                <w:szCs w:val="20"/>
                <w:lang w:val="en-US"/>
              </w:rPr>
              <w:t xml:space="preserve"> </w:t>
            </w:r>
            <w:hyperlink r:id="rId18" w:anchor="d1e302-13-1" w:history="1">
              <w:r w:rsidR="00DC3D10" w:rsidRPr="00DC3D10">
                <w:rPr>
                  <w:rStyle w:val="Collegamentoipertestuale"/>
                  <w:rFonts w:ascii="Barlow" w:hAnsi="Barlow"/>
                  <w:sz w:val="20"/>
                  <w:szCs w:val="20"/>
                  <w:lang w:val="en-US"/>
                </w:rPr>
                <w:t>Article 2 of the Lisbon Treaty</w:t>
              </w:r>
            </w:hyperlink>
            <w:r w:rsidR="00DC3D10" w:rsidRPr="00DC3D10">
              <w:rPr>
                <w:rFonts w:ascii="Barlow" w:hAnsi="Barlow"/>
                <w:sz w:val="20"/>
                <w:szCs w:val="20"/>
                <w:lang w:val="en-US"/>
              </w:rPr>
              <w:t xml:space="preserve"> and in the </w:t>
            </w:r>
            <w:hyperlink r:id="rId19" w:history="1">
              <w:r w:rsidR="00DC3D10" w:rsidRPr="00DC3D10">
                <w:rPr>
                  <w:rStyle w:val="Collegamentoipertestuale"/>
                  <w:rFonts w:ascii="Barlow" w:hAnsi="Barlow"/>
                  <w:sz w:val="20"/>
                  <w:szCs w:val="20"/>
                  <w:lang w:val="en-US"/>
                </w:rPr>
                <w:t>EU Charter of Fundamental Rights.</w:t>
              </w:r>
            </w:hyperlink>
          </w:p>
        </w:tc>
        <w:tc>
          <w:tcPr>
            <w:tcW w:w="1404" w:type="pct"/>
            <w:shd w:val="clear" w:color="auto" w:fill="FFFFFF" w:themeFill="background1"/>
          </w:tcPr>
          <w:p w14:paraId="004E027E" w14:textId="77777777" w:rsidR="00DC3D10" w:rsidRPr="00136BC4" w:rsidRDefault="00DC3D10" w:rsidP="00DC3D10">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GB"/>
              </w:rPr>
            </w:pPr>
          </w:p>
        </w:tc>
      </w:tr>
    </w:tbl>
    <w:p w14:paraId="044CE7E4" w14:textId="033B569F" w:rsidR="00C05EA4"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57675519"/>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20"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p w14:paraId="44EFC206" w14:textId="4874BCAE" w:rsidR="005335EE"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14703440"/>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has read and agrees with the Lead applicant’s statements contained in the table in section 1.1 “Project proposal” of this Checklist concerning the eligibility criteria of the project proposal.</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C05EA4" w:rsidRPr="00DC51A6" w14:paraId="6DC380BE"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1568BA65" w14:textId="0CFB8A53" w:rsidR="00C05EA4" w:rsidRPr="00136BC4" w:rsidRDefault="00C05EA4"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Co-applicant </w:t>
            </w:r>
            <w:r w:rsidRPr="00136BC4">
              <w:rPr>
                <w:rFonts w:ascii="Barlow" w:hAnsi="Barlow" w:cs="Arial"/>
                <w:i/>
                <w:iCs/>
                <w:color w:val="auto"/>
                <w:sz w:val="20"/>
                <w:szCs w:val="20"/>
                <w:highlight w:val="yellow"/>
                <w:lang w:val="en-GB"/>
              </w:rPr>
              <w:t>[ORGANISATION’S NAME]</w:t>
            </w:r>
          </w:p>
        </w:tc>
      </w:tr>
      <w:tr w:rsidR="00C05EA4" w:rsidRPr="00DC51A6" w14:paraId="2175C1ED"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02EE0E1" w14:textId="77777777" w:rsidR="00C05EA4" w:rsidRPr="00136BC4" w:rsidRDefault="00C05EA4"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C05EA4" w:rsidRPr="00136BC4" w14:paraId="59467A00"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3D9D5EB1" w14:textId="77777777" w:rsidR="00C05EA4" w:rsidRPr="00136BC4" w:rsidRDefault="00C05EA4"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C05EA4" w:rsidRPr="00DC51A6" w14:paraId="7F8970D9"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7FC339B2" w14:textId="77777777" w:rsidR="00C05EA4" w:rsidRPr="00136BC4" w:rsidRDefault="00C05EA4"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6BB3987" w14:textId="77777777" w:rsidR="00C05EA4" w:rsidRPr="00136BC4" w:rsidRDefault="00C05EA4" w:rsidP="00A97B92">
      <w:pPr>
        <w:spacing w:line="276" w:lineRule="auto"/>
        <w:rPr>
          <w:rFonts w:ascii="Barlow" w:hAnsi="Barlow"/>
          <w:lang w:val="en-US"/>
        </w:rPr>
      </w:pPr>
    </w:p>
    <w:p w14:paraId="679AE441" w14:textId="77777777" w:rsidR="00C05EA4" w:rsidRPr="00136BC4" w:rsidRDefault="00C05EA4" w:rsidP="00A97B92">
      <w:pPr>
        <w:spacing w:line="276" w:lineRule="auto"/>
        <w:rPr>
          <w:rFonts w:ascii="Barlow" w:hAnsi="Barlow"/>
          <w:lang w:val="en-US"/>
        </w:rPr>
      </w:pPr>
    </w:p>
    <w:p w14:paraId="3B593C51" w14:textId="6C75DFA3" w:rsidR="007D6F5C" w:rsidRPr="00136BC4" w:rsidRDefault="007D6F5C" w:rsidP="00A97B92">
      <w:pPr>
        <w:spacing w:line="276" w:lineRule="auto"/>
        <w:rPr>
          <w:rFonts w:ascii="Barlow" w:hAnsi="Barlow"/>
          <w:lang w:val="en-US"/>
        </w:rPr>
      </w:pPr>
      <w:r w:rsidRPr="00136BC4">
        <w:rPr>
          <w:rFonts w:ascii="Barlow" w:hAnsi="Barlow"/>
          <w:lang w:val="en-GB"/>
        </w:rPr>
        <w:br w:type="page"/>
      </w:r>
    </w:p>
    <w:p w14:paraId="26BC1CE9" w14:textId="086812BB" w:rsidR="007D6F5C" w:rsidRPr="00136BC4" w:rsidRDefault="007D6F5C"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lastRenderedPageBreak/>
        <w:t xml:space="preserve">Associated partner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19ADD1D7" w14:textId="05C44D24" w:rsidR="007D6F5C" w:rsidRPr="00136BC4" w:rsidRDefault="007D6F5C"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Associated partner. If there is no Associated partner,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7D6F5C" w:rsidRPr="00136BC4" w14:paraId="699F7203"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3C57EB9D" w14:textId="77777777" w:rsidR="007D6F5C" w:rsidRPr="00136BC4" w:rsidRDefault="007D6F5C"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13F6BCF4"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7BBBAB16"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7D6F5C" w:rsidRPr="00DC51A6" w14:paraId="1C6EF4EE"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0426185"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76CC6982" w14:textId="6AC105D8" w:rsidR="00E568FB"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8995693"/>
                <w14:checkbox>
                  <w14:checked w14:val="0"/>
                  <w14:checkedState w14:val="2612" w14:font="MS Gothic"/>
                  <w14:uncheckedState w14:val="2610" w14:font="MS Gothic"/>
                </w14:checkbox>
              </w:sdt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is a no</w:t>
            </w:r>
            <w:r w:rsidR="00CC2E8D">
              <w:rPr>
                <w:rFonts w:ascii="Barlow" w:hAnsi="Barlow" w:cs="Arial"/>
                <w:sz w:val="20"/>
                <w:szCs w:val="20"/>
                <w:lang w:val="en-GB"/>
              </w:rPr>
              <w:t>n</w:t>
            </w:r>
            <w:r w:rsidR="007D6F5C" w:rsidRPr="00136BC4">
              <w:rPr>
                <w:rFonts w:ascii="Barlow" w:hAnsi="Barlow" w:cs="Arial"/>
                <w:sz w:val="20"/>
                <w:szCs w:val="20"/>
                <w:lang w:val="en-GB"/>
              </w:rPr>
              <w:t>-profit</w:t>
            </w:r>
            <w:r w:rsidR="00CC2E8D">
              <w:rPr>
                <w:rFonts w:ascii="Barlow" w:hAnsi="Barlow" w:cs="Arial"/>
                <w:sz w:val="20"/>
                <w:szCs w:val="20"/>
                <w:lang w:val="en-GB"/>
              </w:rPr>
              <w:t>-making</w:t>
            </w:r>
            <w:r w:rsidR="007D6F5C" w:rsidRPr="00136BC4">
              <w:rPr>
                <w:rFonts w:ascii="Barlow" w:hAnsi="Barlow" w:cs="Arial"/>
                <w:sz w:val="20"/>
                <w:szCs w:val="20"/>
                <w:lang w:val="en-GB"/>
              </w:rPr>
              <w:t xml:space="preserve"> entity (a non</w:t>
            </w:r>
            <w:r w:rsidR="001A42C9" w:rsidRPr="00136BC4">
              <w:rPr>
                <w:rFonts w:ascii="Barlow" w:hAnsi="Barlow" w:cs="Arial"/>
                <w:sz w:val="20"/>
                <w:szCs w:val="20"/>
                <w:lang w:val="en-GB"/>
              </w:rPr>
              <w:t>-</w:t>
            </w:r>
            <w:r w:rsidR="007D6F5C" w:rsidRPr="00136BC4">
              <w:rPr>
                <w:rFonts w:ascii="Barlow" w:hAnsi="Barlow" w:cs="Arial"/>
                <w:sz w:val="20"/>
                <w:szCs w:val="20"/>
                <w:lang w:val="en-GB"/>
              </w:rPr>
              <w:t xml:space="preserve">corporate TSE, a Foundation, a recognised or non-recognised association, a committee, a non-TS entity) </w:t>
            </w:r>
          </w:p>
          <w:p w14:paraId="75D45ED1"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6F466851" w14:textId="2C3BBAC8" w:rsidR="007D6F5C"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94236773"/>
                <w14:checkbox>
                  <w14:checked w14:val="0"/>
                  <w14:checkedState w14:val="2612" w14:font="MS Gothic"/>
                  <w14:uncheckedState w14:val="2610" w14:font="MS Gothic"/>
                </w14:checkbox>
              </w:sdt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a public institution, a university, a research centre.</w:t>
            </w:r>
          </w:p>
        </w:tc>
        <w:tc>
          <w:tcPr>
            <w:tcW w:w="1404" w:type="pct"/>
            <w:shd w:val="clear" w:color="auto" w:fill="FFFFFF" w:themeFill="background1"/>
          </w:tcPr>
          <w:p w14:paraId="7B1CD6F2" w14:textId="5F9872BF" w:rsidR="007D6F5C" w:rsidRPr="00136BC4" w:rsidRDefault="00C322D5"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7D6F5C" w:rsidRPr="00DC51A6" w14:paraId="2871892F" w14:textId="77777777" w:rsidTr="00FE7968">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31415E"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15A599BA" w14:textId="67D38E08" w:rsidR="007D6F5C"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2076417771"/>
                <w14:checkbox>
                  <w14:checked w14:val="0"/>
                  <w14:checkedState w14:val="2612" w14:font="MS Gothic"/>
                  <w14:uncheckedState w14:val="2610" w14:font="MS Gothic"/>
                </w14:checkbox>
              </w:sdt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7D6F5C" w:rsidRPr="00136BC4">
              <w:rPr>
                <w:rFonts w:ascii="Barlow" w:hAnsi="Barlow" w:cs="Arial"/>
                <w:sz w:val="20"/>
                <w:lang w:val="en-GB"/>
              </w:rPr>
              <w:t xml:space="preserve"> </w:t>
            </w:r>
            <w:r w:rsidR="007D6F5C" w:rsidRPr="00136BC4">
              <w:rPr>
                <w:rFonts w:ascii="Barlow" w:hAnsi="Barlow" w:cs="Arial"/>
                <w:sz w:val="20"/>
                <w:szCs w:val="20"/>
                <w:lang w:val="en-GB"/>
              </w:rPr>
              <w:t>is not a beneficiary, Lead applicant, Co-applicant, or Associated partner in a project funded by the Connecting Sphere programme GA101139923.</w:t>
            </w:r>
          </w:p>
          <w:p w14:paraId="0D0741AD" w14:textId="77777777" w:rsidR="007D6F5C" w:rsidRPr="00136BC4" w:rsidRDefault="007D6F5C" w:rsidP="00A97B92">
            <w:pPr>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6A6F39CD" w14:textId="6089EA25" w:rsidR="007D6F5C"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529758810"/>
                <w14:checkbox>
                  <w14:checked w14:val="0"/>
                  <w14:checkedState w14:val="2612" w14:font="MS Gothic"/>
                  <w14:uncheckedState w14:val="2610" w14:font="MS Gothic"/>
                </w14:checkbox>
              </w:sdt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E96543" w:rsidRPr="00136BC4">
              <w:rPr>
                <w:rFonts w:ascii="Barlow" w:hAnsi="Barlow" w:cs="Arial"/>
                <w:sz w:val="20"/>
                <w:lang w:val="en-GB"/>
              </w:rPr>
              <w:t xml:space="preserve">does </w:t>
            </w:r>
            <w:r w:rsidR="007D6F5C" w:rsidRPr="00136BC4">
              <w:rPr>
                <w:rFonts w:ascii="Barlow" w:hAnsi="Barlow" w:cs="Arial"/>
                <w:sz w:val="20"/>
                <w:lang w:val="en-GB"/>
              </w:rPr>
              <w:t>not presently</w:t>
            </w:r>
            <w:r w:rsidR="007D6F5C" w:rsidRPr="00136BC4">
              <w:rPr>
                <w:rFonts w:ascii="Barlow" w:hAnsi="Barlow" w:cs="Arial"/>
                <w:sz w:val="20"/>
                <w:szCs w:val="20"/>
                <w:lang w:val="en-GB"/>
              </w:rPr>
              <w:t xml:space="preserve"> rec</w:t>
            </w:r>
            <w:r w:rsidR="00E96543" w:rsidRPr="00136BC4">
              <w:rPr>
                <w:rFonts w:ascii="Barlow" w:hAnsi="Barlow" w:cs="Arial"/>
                <w:sz w:val="20"/>
                <w:szCs w:val="20"/>
                <w:lang w:val="en-GB"/>
              </w:rPr>
              <w:t xml:space="preserve">eive any </w:t>
            </w:r>
            <w:r w:rsidR="007D6F5C" w:rsidRPr="00136BC4">
              <w:rPr>
                <w:rFonts w:ascii="Barlow" w:hAnsi="Barlow" w:cs="Arial"/>
                <w:sz w:val="20"/>
                <w:szCs w:val="20"/>
                <w:lang w:val="en-GB"/>
              </w:rPr>
              <w:t>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480950E7" w14:textId="77777777" w:rsidR="007D6F5C" w:rsidRPr="00136BC4" w:rsidRDefault="007D6F5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7D6F5C" w:rsidRPr="00DC51A6" w14:paraId="4D15637A"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4DA68B4" w14:textId="77777777" w:rsidR="007D6F5C" w:rsidRPr="004116DF" w:rsidRDefault="007D6F5C" w:rsidP="00A97B92">
            <w:pPr>
              <w:shd w:val="clear" w:color="auto" w:fill="FDE9D9"/>
              <w:spacing w:after="120" w:line="276" w:lineRule="auto"/>
              <w:rPr>
                <w:rFonts w:ascii="Barlow" w:hAnsi="Barlow" w:cs="Arial"/>
                <w:sz w:val="20"/>
                <w:szCs w:val="20"/>
              </w:rPr>
            </w:pPr>
            <w:r w:rsidRPr="004116DF">
              <w:rPr>
                <w:rFonts w:ascii="Barlow" w:hAnsi="Barlow" w:cs="Arial"/>
                <w:sz w:val="20"/>
                <w:szCs w:val="20"/>
                <w:lang w:val="en-GB"/>
              </w:rPr>
              <w:t xml:space="preserve">Exclusion criteria </w:t>
            </w:r>
          </w:p>
        </w:tc>
        <w:tc>
          <w:tcPr>
            <w:tcW w:w="2477" w:type="pct"/>
            <w:shd w:val="clear" w:color="auto" w:fill="FFFFFF" w:themeFill="background1"/>
          </w:tcPr>
          <w:p w14:paraId="59EFB694" w14:textId="425155B6" w:rsidR="007D6F5C" w:rsidRPr="004116DF"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2010869747"/>
                <w14:checkbox>
                  <w14:checked w14:val="0"/>
                  <w14:checkedState w14:val="2612" w14:font="MS Gothic"/>
                  <w14:uncheckedState w14:val="2610" w14:font="MS Gothic"/>
                </w14:checkbox>
              </w:sdtPr>
              <w:sdtContent>
                <w:r w:rsidR="004116DF">
                  <w:rPr>
                    <w:rFonts w:ascii="MS Gothic" w:eastAsia="MS Gothic" w:hAnsi="MS Gothic" w:cstheme="minorHAnsi" w:hint="eastAsia"/>
                    <w:sz w:val="20"/>
                    <w:szCs w:val="20"/>
                    <w:lang w:val="en-US"/>
                  </w:rPr>
                  <w:t>☐</w:t>
                </w:r>
              </w:sdtContent>
            </w:sdt>
            <w:r w:rsidR="00BC31B0" w:rsidRPr="004116DF">
              <w:rPr>
                <w:rFonts w:ascii="Barlow" w:hAnsi="Barlow"/>
                <w:sz w:val="20"/>
                <w:szCs w:val="20"/>
                <w:lang w:val="en-GB"/>
              </w:rPr>
              <w:t xml:space="preserve"> </w:t>
            </w:r>
            <w:r w:rsidR="007D6F5C" w:rsidRPr="004116DF">
              <w:rPr>
                <w:rFonts w:ascii="Barlow" w:hAnsi="Barlow"/>
                <w:sz w:val="20"/>
                <w:szCs w:val="20"/>
                <w:lang w:val="en-GB"/>
              </w:rPr>
              <w:t xml:space="preserve"> does </w:t>
            </w:r>
            <w:r w:rsidR="00BC31B0" w:rsidRPr="004116DF">
              <w:rPr>
                <w:rFonts w:ascii="Barlow" w:hAnsi="Barlow"/>
                <w:sz w:val="20"/>
                <w:szCs w:val="20"/>
                <w:lang w:val="en-GB"/>
              </w:rPr>
              <w:t>NOT</w:t>
            </w:r>
            <w:r w:rsidR="007D6F5C" w:rsidRPr="004116DF">
              <w:rPr>
                <w:rFonts w:ascii="Barlow" w:hAnsi="Barlow"/>
                <w:sz w:val="20"/>
                <w:szCs w:val="20"/>
                <w:lang w:val="en-GB"/>
              </w:rPr>
              <w:t xml:space="preserve"> meet any of the following exclusion criteria: </w:t>
            </w:r>
          </w:p>
          <w:p w14:paraId="5C3C28E6" w14:textId="77777777"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grounds for exclusion pursuant to Article 136</w:t>
            </w:r>
            <w:r w:rsidRPr="004116DF">
              <w:rPr>
                <w:rFonts w:ascii="Barlow" w:hAnsi="Barlow" w:cs="Arial"/>
                <w:sz w:val="20"/>
                <w:szCs w:val="20"/>
                <w:vertAlign w:val="superscript"/>
                <w:lang w:val="en-GB"/>
              </w:rPr>
              <w:footnoteReference w:id="7"/>
            </w:r>
            <w:r w:rsidRPr="004116DF">
              <w:rPr>
                <w:rFonts w:ascii="Barlow" w:hAnsi="Barlow" w:cs="Arial"/>
                <w:sz w:val="20"/>
                <w:szCs w:val="20"/>
                <w:lang w:val="en-GB"/>
              </w:rPr>
              <w:t xml:space="preserve"> and 141</w:t>
            </w:r>
            <w:r w:rsidRPr="004116DF">
              <w:rPr>
                <w:rFonts w:ascii="Barlow" w:hAnsi="Barlow" w:cs="Arial"/>
                <w:sz w:val="20"/>
                <w:szCs w:val="20"/>
                <w:vertAlign w:val="superscript"/>
                <w:lang w:val="en-GB"/>
              </w:rPr>
              <w:footnoteReference w:id="8"/>
            </w:r>
            <w:r w:rsidRPr="004116DF">
              <w:rPr>
                <w:rFonts w:ascii="Barlow" w:hAnsi="Barlow" w:cs="Arial"/>
                <w:sz w:val="20"/>
                <w:szCs w:val="20"/>
                <w:lang w:val="en-GB"/>
              </w:rPr>
              <w:t xml:space="preserve"> of the </w:t>
            </w:r>
            <w:hyperlink r:id="rId21" w:history="1">
              <w:r w:rsidRPr="004116DF">
                <w:rPr>
                  <w:rStyle w:val="Collegamentoipertestuale"/>
                  <w:rFonts w:ascii="Barlow" w:hAnsi="Barlow" w:cs="Arial"/>
                  <w:sz w:val="20"/>
                  <w:szCs w:val="20"/>
                  <w:lang w:val="en-GB"/>
                </w:rPr>
                <w:t>EU Financial Regulation 2018/1046</w:t>
              </w:r>
            </w:hyperlink>
            <w:r w:rsidRPr="004116DF">
              <w:rPr>
                <w:rFonts w:ascii="Barlow" w:hAnsi="Barlow" w:cs="Arial"/>
                <w:sz w:val="20"/>
                <w:szCs w:val="20"/>
                <w:lang w:val="en-GB"/>
              </w:rPr>
              <w:t>;</w:t>
            </w:r>
          </w:p>
          <w:p w14:paraId="0AF9F74B" w14:textId="65781183"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connection, affiliation</w:t>
            </w:r>
            <w:r w:rsidR="00E96543" w:rsidRPr="004116DF">
              <w:rPr>
                <w:rFonts w:ascii="Barlow" w:hAnsi="Barlow" w:cs="Arial"/>
                <w:sz w:val="20"/>
                <w:szCs w:val="20"/>
                <w:lang w:val="en-GB"/>
              </w:rPr>
              <w:t>,</w:t>
            </w:r>
            <w:r w:rsidRPr="004116DF">
              <w:rPr>
                <w:rFonts w:ascii="Barlow" w:hAnsi="Barlow" w:cs="Arial"/>
                <w:sz w:val="20"/>
                <w:szCs w:val="20"/>
                <w:lang w:val="en-GB"/>
              </w:rPr>
              <w:t xml:space="preserve"> or other relationship with political organisations or political </w:t>
            </w:r>
            <w:proofErr w:type="gramStart"/>
            <w:r w:rsidRPr="004116DF">
              <w:rPr>
                <w:rFonts w:ascii="Barlow" w:hAnsi="Barlow" w:cs="Arial"/>
                <w:sz w:val="20"/>
                <w:szCs w:val="20"/>
                <w:lang w:val="en-GB"/>
              </w:rPr>
              <w:t>parties;</w:t>
            </w:r>
            <w:proofErr w:type="gramEnd"/>
          </w:p>
          <w:p w14:paraId="3290B5C3" w14:textId="4A44CC9E"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conflict of interest with OIT, OII, FGB, consortium partners</w:t>
            </w:r>
            <w:r w:rsidR="00E96543" w:rsidRPr="004116DF">
              <w:rPr>
                <w:rFonts w:ascii="Barlow" w:hAnsi="Barlow" w:cs="Arial"/>
                <w:sz w:val="20"/>
                <w:szCs w:val="20"/>
                <w:lang w:val="en-GB"/>
              </w:rPr>
              <w:t>,</w:t>
            </w:r>
            <w:r w:rsidRPr="004116DF">
              <w:rPr>
                <w:rFonts w:ascii="Barlow" w:hAnsi="Barlow" w:cs="Arial"/>
                <w:sz w:val="20"/>
                <w:szCs w:val="20"/>
                <w:lang w:val="en-GB"/>
              </w:rPr>
              <w:t xml:space="preserve"> or prospective suppliers.</w:t>
            </w:r>
          </w:p>
        </w:tc>
        <w:tc>
          <w:tcPr>
            <w:tcW w:w="1404" w:type="pct"/>
            <w:shd w:val="clear" w:color="auto" w:fill="FFFFFF" w:themeFill="background1"/>
          </w:tcPr>
          <w:p w14:paraId="7499D88C"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4116DF" w:rsidRPr="00DC51A6" w14:paraId="3BFC3580" w14:textId="77777777" w:rsidTr="00FE7968">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BF7C592" w14:textId="01E61B66" w:rsidR="004116DF" w:rsidRPr="004116DF" w:rsidRDefault="004116DF" w:rsidP="004116DF">
            <w:pPr>
              <w:shd w:val="clear" w:color="auto" w:fill="FDE9D9"/>
              <w:spacing w:after="120" w:line="276" w:lineRule="auto"/>
              <w:rPr>
                <w:rFonts w:ascii="Barlow" w:hAnsi="Barlow" w:cs="Arial"/>
                <w:sz w:val="20"/>
                <w:szCs w:val="20"/>
                <w:lang w:val="en-GB"/>
              </w:rPr>
            </w:pPr>
            <w:r w:rsidRPr="004116DF">
              <w:rPr>
                <w:rFonts w:ascii="Barlow" w:hAnsi="Barlow"/>
                <w:sz w:val="20"/>
                <w:szCs w:val="20"/>
                <w:lang w:val="en-GB"/>
              </w:rPr>
              <w:t>Shared values</w:t>
            </w:r>
          </w:p>
        </w:tc>
        <w:tc>
          <w:tcPr>
            <w:tcW w:w="2477" w:type="pct"/>
            <w:shd w:val="clear" w:color="auto" w:fill="FFFFFF" w:themeFill="background1"/>
          </w:tcPr>
          <w:p w14:paraId="0B6329A4" w14:textId="77D571EA" w:rsidR="004116DF" w:rsidRPr="004116DF" w:rsidRDefault="00000000" w:rsidP="004116DF">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334688863"/>
                <w14:checkbox>
                  <w14:checked w14:val="0"/>
                  <w14:checkedState w14:val="2612" w14:font="MS Gothic"/>
                  <w14:uncheckedState w14:val="2610" w14:font="MS Gothic"/>
                </w14:checkbox>
              </w:sdtPr>
              <w:sdtContent>
                <w:r w:rsidR="004116DF">
                  <w:rPr>
                    <w:rFonts w:ascii="MS Gothic" w:eastAsia="MS Gothic" w:hAnsi="MS Gothic" w:cstheme="minorHAnsi" w:hint="eastAsia"/>
                    <w:sz w:val="20"/>
                    <w:szCs w:val="20"/>
                    <w:lang w:val="en-US"/>
                  </w:rPr>
                  <w:t>☐</w:t>
                </w:r>
              </w:sdtContent>
            </w:sdt>
            <w:r w:rsidR="004116DF" w:rsidRPr="004116DF">
              <w:rPr>
                <w:rFonts w:ascii="Barlow" w:hAnsi="Barlow"/>
                <w:sz w:val="20"/>
                <w:szCs w:val="20"/>
                <w:lang w:val="en-GB"/>
              </w:rPr>
              <w:t xml:space="preserve"> </w:t>
            </w:r>
            <w:r w:rsidR="004116DF">
              <w:rPr>
                <w:rFonts w:ascii="Barlow" w:hAnsi="Barlow"/>
                <w:sz w:val="20"/>
                <w:szCs w:val="20"/>
                <w:lang w:val="en-GB"/>
              </w:rPr>
              <w:t>c</w:t>
            </w:r>
            <w:r w:rsidR="004116DF" w:rsidRPr="004116DF">
              <w:rPr>
                <w:rFonts w:ascii="Barlow" w:hAnsi="Barlow"/>
                <w:sz w:val="20"/>
                <w:szCs w:val="20"/>
                <w:lang w:val="en-GB"/>
              </w:rPr>
              <w:t>ompl</w:t>
            </w:r>
            <w:r w:rsidR="002760FD">
              <w:rPr>
                <w:rFonts w:ascii="Barlow" w:hAnsi="Barlow"/>
                <w:sz w:val="20"/>
                <w:szCs w:val="20"/>
                <w:lang w:val="en-GB"/>
              </w:rPr>
              <w:t xml:space="preserve">ies </w:t>
            </w:r>
            <w:r w:rsidR="004116DF" w:rsidRPr="004116DF">
              <w:rPr>
                <w:rFonts w:ascii="Barlow" w:hAnsi="Barlow"/>
                <w:sz w:val="20"/>
                <w:szCs w:val="20"/>
                <w:lang w:val="en-GB"/>
              </w:rPr>
              <w:t xml:space="preserve">with the values of respect, dignity, equality, non-discrimination, in line with </w:t>
            </w:r>
            <w:hyperlink r:id="rId22" w:history="1">
              <w:r w:rsidR="004116DF" w:rsidRPr="004116DF">
                <w:rPr>
                  <w:rStyle w:val="Collegamentoipertestuale"/>
                  <w:rFonts w:ascii="Barlow" w:hAnsi="Barlow"/>
                  <w:sz w:val="20"/>
                  <w:szCs w:val="20"/>
                  <w:lang w:val="en-GB"/>
                </w:rPr>
                <w:t>Oxfam’s Code of Conduct</w:t>
              </w:r>
            </w:hyperlink>
            <w:r w:rsidR="004116DF" w:rsidRPr="004116DF">
              <w:rPr>
                <w:rFonts w:ascii="Barlow" w:hAnsi="Barlow"/>
                <w:sz w:val="20"/>
                <w:szCs w:val="20"/>
                <w:lang w:val="en-GB"/>
              </w:rPr>
              <w:t xml:space="preserve">. </w:t>
            </w:r>
          </w:p>
        </w:tc>
        <w:tc>
          <w:tcPr>
            <w:tcW w:w="1404" w:type="pct"/>
            <w:shd w:val="clear" w:color="auto" w:fill="FFFFFF" w:themeFill="background1"/>
          </w:tcPr>
          <w:p w14:paraId="76412382" w14:textId="77777777" w:rsidR="004116DF" w:rsidRPr="00136BC4" w:rsidRDefault="004116DF" w:rsidP="004116DF">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bl>
    <w:p w14:paraId="572A320B" w14:textId="4D3B9E46" w:rsidR="007D6F5C"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1186799258"/>
          <w14:checkbox>
            <w14:checked w14:val="0"/>
            <w14:checkedState w14:val="2612" w14:font="MS Gothic"/>
            <w14:uncheckedState w14:val="2610" w14:font="MS Gothic"/>
          </w14:checkbox>
        </w:sdtPr>
        <w:sdtContent>
          <w:r w:rsidR="00BC31B0" w:rsidRPr="00BC31B0">
            <w:rPr>
              <w:rFonts w:ascii="MS Gothic" w:eastAsia="MS Gothic" w:hAnsi="MS Gothic" w:cstheme="minorHAnsi" w:hint="eastAsia"/>
              <w:sz w:val="20"/>
              <w:szCs w:val="20"/>
              <w:lang w:val="en-US"/>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23"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7D6F5C" w:rsidRPr="00DC51A6" w14:paraId="7B6A6781"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8CEAA5D" w14:textId="7090C955" w:rsidR="007D6F5C" w:rsidRPr="00136BC4" w:rsidRDefault="007D6F5C"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Associated partner </w:t>
            </w:r>
            <w:r w:rsidRPr="00136BC4">
              <w:rPr>
                <w:rFonts w:ascii="Barlow" w:hAnsi="Barlow" w:cs="Arial"/>
                <w:i/>
                <w:iCs/>
                <w:color w:val="auto"/>
                <w:sz w:val="20"/>
                <w:szCs w:val="20"/>
                <w:highlight w:val="yellow"/>
                <w:lang w:val="en-GB"/>
              </w:rPr>
              <w:t>[ORGANISATION’S NAME]</w:t>
            </w:r>
          </w:p>
        </w:tc>
      </w:tr>
      <w:tr w:rsidR="007D6F5C" w:rsidRPr="00DC51A6" w14:paraId="115DEE34"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11C922" w14:textId="77777777" w:rsidR="007D6F5C" w:rsidRPr="00136BC4" w:rsidRDefault="007D6F5C"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7D6F5C" w:rsidRPr="00136BC4" w14:paraId="09A82C78"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5B87F3FE" w14:textId="77777777" w:rsidR="007D6F5C" w:rsidRPr="00136BC4" w:rsidRDefault="007D6F5C"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7D6F5C" w:rsidRPr="00DC51A6" w14:paraId="17BAE06D"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3BEBF3A" w14:textId="77777777" w:rsidR="007D6F5C" w:rsidRPr="00136BC4" w:rsidRDefault="007D6F5C"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01116CD3" w14:textId="77777777" w:rsidR="00772E1B" w:rsidRPr="00136BC4" w:rsidRDefault="00772E1B" w:rsidP="0024280E">
      <w:pPr>
        <w:spacing w:line="276" w:lineRule="auto"/>
        <w:rPr>
          <w:rFonts w:ascii="Barlow" w:hAnsi="Barlow"/>
          <w:lang w:val="en-US"/>
        </w:rPr>
      </w:pPr>
    </w:p>
    <w:sectPr w:rsidR="00772E1B" w:rsidRPr="00136BC4" w:rsidSect="0097347C">
      <w:headerReference w:type="default" r:id="rId24"/>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ED7D" w14:textId="77777777" w:rsidR="001364E1" w:rsidRDefault="001364E1" w:rsidP="006835C0">
      <w:pPr>
        <w:spacing w:after="0" w:line="240" w:lineRule="auto"/>
      </w:pPr>
      <w:r>
        <w:separator/>
      </w:r>
    </w:p>
  </w:endnote>
  <w:endnote w:type="continuationSeparator" w:id="0">
    <w:p w14:paraId="79C625B3" w14:textId="77777777" w:rsidR="001364E1" w:rsidRDefault="001364E1" w:rsidP="006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3C4EC" w14:textId="77777777" w:rsidR="001364E1" w:rsidRDefault="001364E1" w:rsidP="006835C0">
      <w:pPr>
        <w:spacing w:after="0" w:line="240" w:lineRule="auto"/>
      </w:pPr>
      <w:r>
        <w:separator/>
      </w:r>
    </w:p>
  </w:footnote>
  <w:footnote w:type="continuationSeparator" w:id="0">
    <w:p w14:paraId="793CCDDB" w14:textId="77777777" w:rsidR="001364E1" w:rsidRDefault="001364E1" w:rsidP="006835C0">
      <w:pPr>
        <w:spacing w:after="0" w:line="240" w:lineRule="auto"/>
      </w:pPr>
      <w:r>
        <w:continuationSeparator/>
      </w:r>
    </w:p>
  </w:footnote>
  <w:footnote w:id="1">
    <w:p w14:paraId="3CB6EFE0" w14:textId="77777777" w:rsidR="00D76F85" w:rsidRPr="00CD14C6" w:rsidRDefault="00D76F85" w:rsidP="00D76F85">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2">
    <w:p w14:paraId="511D2D81" w14:textId="77777777" w:rsidR="00D76F85" w:rsidRPr="00CD14C6" w:rsidRDefault="00D76F85" w:rsidP="00D76F85">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3">
    <w:p w14:paraId="5C38CB58" w14:textId="654CA2C1" w:rsidR="0093799D" w:rsidRPr="00CD14C6" w:rsidRDefault="0093799D" w:rsidP="0093799D">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w:t>
      </w:r>
      <w:r w:rsidR="005247E8">
        <w:rPr>
          <w:rFonts w:ascii="Barlow" w:hAnsi="Barlow"/>
          <w:color w:val="595959" w:themeColor="text1" w:themeTint="A6"/>
          <w:sz w:val="18"/>
          <w:szCs w:val="18"/>
          <w:lang w:val="en-GB"/>
        </w:rPr>
        <w:t xml:space="preserve"> or</w:t>
      </w:r>
      <w:r>
        <w:rPr>
          <w:rFonts w:ascii="Barlow" w:hAnsi="Barlow"/>
          <w:color w:val="595959" w:themeColor="text1" w:themeTint="A6"/>
          <w:sz w:val="18"/>
          <w:szCs w:val="18"/>
          <w:lang w:val="en-GB"/>
        </w:rPr>
        <w:t xml:space="preserve"> non-EU countries adhering to the CERV programme</w:t>
      </w:r>
      <w:r w:rsidR="005247E8">
        <w:rPr>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w:t>
      </w:r>
      <w:hyperlink r:id="rId1"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4">
    <w:p w14:paraId="6775A23A" w14:textId="77777777" w:rsidR="00EA1CFE" w:rsidRPr="00CD14C6" w:rsidRDefault="00EA1CFE" w:rsidP="00EA1CFE">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 or non-EU countries adhering to the CERV programme (</w:t>
      </w:r>
      <w:hyperlink r:id="rId2"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5">
    <w:p w14:paraId="3C338740" w14:textId="77777777" w:rsidR="00C05EA4" w:rsidRPr="00CD14C6" w:rsidRDefault="00C05EA4" w:rsidP="00C05EA4">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6">
    <w:p w14:paraId="1FD882D6" w14:textId="77777777" w:rsidR="00C05EA4" w:rsidRPr="00CD14C6" w:rsidRDefault="00C05EA4" w:rsidP="00C05EA4">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7">
    <w:p w14:paraId="7FE1904F" w14:textId="77777777" w:rsidR="007D6F5C" w:rsidRPr="00CD14C6" w:rsidRDefault="007D6F5C" w:rsidP="007D6F5C">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8">
    <w:p w14:paraId="0B6A324B" w14:textId="77777777" w:rsidR="007D6F5C" w:rsidRPr="00CD14C6" w:rsidRDefault="007D6F5C" w:rsidP="007D6F5C">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B90C" w14:textId="053733D6" w:rsidR="006835C0" w:rsidRDefault="0097347C" w:rsidP="006835C0">
    <w:pPr>
      <w:pStyle w:val="Intestazione"/>
      <w:tabs>
        <w:tab w:val="clear" w:pos="4819"/>
        <w:tab w:val="clear" w:pos="9638"/>
        <w:tab w:val="left" w:pos="7046"/>
      </w:tabs>
    </w:pPr>
    <w:r>
      <w:rPr>
        <w:noProof/>
        <w:lang w:val="en-GB"/>
      </w:rPr>
      <w:drawing>
        <wp:anchor distT="0" distB="0" distL="114300" distR="114300" simplePos="0" relativeHeight="251659264" behindDoc="0" locked="0" layoutInCell="1" allowOverlap="1" wp14:anchorId="1D4401BB" wp14:editId="060E1831">
          <wp:simplePos x="0" y="0"/>
          <wp:positionH relativeFrom="margin">
            <wp:posOffset>4820466</wp:posOffset>
          </wp:positionH>
          <wp:positionV relativeFrom="margin">
            <wp:posOffset>-665389</wp:posOffset>
          </wp:positionV>
          <wp:extent cx="1289685" cy="516255"/>
          <wp:effectExtent l="0" t="0" r="5715" b="0"/>
          <wp:wrapSquare wrapText="bothSides"/>
          <wp:docPr id="1602843305" name="Immagine 1" descr="Image containing graphic elements, character, design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780" name="Immagine 1" descr="Immagine che contiene Elementi grafici, Caratter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Annex 3 - Eligibility Checklist</w:t>
    </w:r>
    <w:r>
      <w:rPr>
        <w:noProof/>
        <w:lang w:val="en-GB"/>
      </w:rPr>
      <w:t xml:space="preserve"> </w:t>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D61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80CA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232AA"/>
    <w:multiLevelType w:val="hybridMultilevel"/>
    <w:tmpl w:val="8C6CB7A0"/>
    <w:lvl w:ilvl="0" w:tplc="2ECCCC2A">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D5630C4"/>
    <w:multiLevelType w:val="hybridMultilevel"/>
    <w:tmpl w:val="382095FA"/>
    <w:lvl w:ilvl="0" w:tplc="A3069A62">
      <w:start w:val="1"/>
      <w:numFmt w:val="decimal"/>
      <w:lvlText w:val="%1."/>
      <w:lvlJc w:val="left"/>
      <w:pPr>
        <w:ind w:left="720" w:hanging="360"/>
      </w:pPr>
      <w:rPr>
        <w:rFonts w:hint="default"/>
        <w:color w:val="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D7EAD"/>
    <w:multiLevelType w:val="multilevel"/>
    <w:tmpl w:val="8E1E7D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E481980"/>
    <w:multiLevelType w:val="hybridMultilevel"/>
    <w:tmpl w:val="F5B00B00"/>
    <w:lvl w:ilvl="0" w:tplc="D700B714">
      <w:numFmt w:val="bullet"/>
      <w:lvlText w:val="-"/>
      <w:lvlJc w:val="left"/>
      <w:pPr>
        <w:ind w:left="720" w:hanging="360"/>
      </w:pPr>
      <w:rPr>
        <w:rFonts w:ascii="Barlow" w:eastAsia="Barlow" w:hAnsi="Barlow" w:cs="Barlo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4038377">
    <w:abstractNumId w:val="3"/>
  </w:num>
  <w:num w:numId="2" w16cid:durableId="1251086083">
    <w:abstractNumId w:val="4"/>
  </w:num>
  <w:num w:numId="3" w16cid:durableId="1612274944">
    <w:abstractNumId w:val="1"/>
  </w:num>
  <w:num w:numId="4" w16cid:durableId="324165399">
    <w:abstractNumId w:val="0"/>
  </w:num>
  <w:num w:numId="5" w16cid:durableId="110632341">
    <w:abstractNumId w:val="2"/>
  </w:num>
  <w:num w:numId="6" w16cid:durableId="73362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E5"/>
    <w:rsid w:val="0000297C"/>
    <w:rsid w:val="0000548F"/>
    <w:rsid w:val="00012993"/>
    <w:rsid w:val="00022052"/>
    <w:rsid w:val="0002315C"/>
    <w:rsid w:val="00024F0E"/>
    <w:rsid w:val="000304FE"/>
    <w:rsid w:val="00031CD8"/>
    <w:rsid w:val="00032BBC"/>
    <w:rsid w:val="00034924"/>
    <w:rsid w:val="00080AB0"/>
    <w:rsid w:val="000844DD"/>
    <w:rsid w:val="00094F2C"/>
    <w:rsid w:val="000B1822"/>
    <w:rsid w:val="000B6323"/>
    <w:rsid w:val="000D0A7F"/>
    <w:rsid w:val="000E3E82"/>
    <w:rsid w:val="000F1865"/>
    <w:rsid w:val="000F485A"/>
    <w:rsid w:val="00101CA1"/>
    <w:rsid w:val="00102D9E"/>
    <w:rsid w:val="00116A33"/>
    <w:rsid w:val="001234C6"/>
    <w:rsid w:val="0012663E"/>
    <w:rsid w:val="00131075"/>
    <w:rsid w:val="001364E1"/>
    <w:rsid w:val="00136BC4"/>
    <w:rsid w:val="00160B43"/>
    <w:rsid w:val="00173F01"/>
    <w:rsid w:val="00183250"/>
    <w:rsid w:val="001878C9"/>
    <w:rsid w:val="0019716C"/>
    <w:rsid w:val="001A2EB0"/>
    <w:rsid w:val="001A42C9"/>
    <w:rsid w:val="001B4195"/>
    <w:rsid w:val="001B6A90"/>
    <w:rsid w:val="001D246D"/>
    <w:rsid w:val="001D5873"/>
    <w:rsid w:val="001E1727"/>
    <w:rsid w:val="001F6182"/>
    <w:rsid w:val="001F657C"/>
    <w:rsid w:val="00206024"/>
    <w:rsid w:val="002342F5"/>
    <w:rsid w:val="002353F3"/>
    <w:rsid w:val="0023656F"/>
    <w:rsid w:val="0024280E"/>
    <w:rsid w:val="00252399"/>
    <w:rsid w:val="00253C4B"/>
    <w:rsid w:val="00263726"/>
    <w:rsid w:val="002760FD"/>
    <w:rsid w:val="00280A68"/>
    <w:rsid w:val="002856AB"/>
    <w:rsid w:val="002D0B6A"/>
    <w:rsid w:val="002D2D7D"/>
    <w:rsid w:val="002D3264"/>
    <w:rsid w:val="002D55EE"/>
    <w:rsid w:val="002D7A4F"/>
    <w:rsid w:val="002E046A"/>
    <w:rsid w:val="002F0480"/>
    <w:rsid w:val="002F6CCD"/>
    <w:rsid w:val="00317DD2"/>
    <w:rsid w:val="00354F5B"/>
    <w:rsid w:val="00360A56"/>
    <w:rsid w:val="003654B3"/>
    <w:rsid w:val="00372ECA"/>
    <w:rsid w:val="00382D1F"/>
    <w:rsid w:val="003962BA"/>
    <w:rsid w:val="003A2FD6"/>
    <w:rsid w:val="003C260F"/>
    <w:rsid w:val="003D6939"/>
    <w:rsid w:val="003E69BF"/>
    <w:rsid w:val="00406782"/>
    <w:rsid w:val="00406787"/>
    <w:rsid w:val="004116DF"/>
    <w:rsid w:val="00416BFC"/>
    <w:rsid w:val="00431BE5"/>
    <w:rsid w:val="00441899"/>
    <w:rsid w:val="00443C74"/>
    <w:rsid w:val="00450C0F"/>
    <w:rsid w:val="00464397"/>
    <w:rsid w:val="00467446"/>
    <w:rsid w:val="00473088"/>
    <w:rsid w:val="00475F09"/>
    <w:rsid w:val="004942D2"/>
    <w:rsid w:val="00495933"/>
    <w:rsid w:val="004A0717"/>
    <w:rsid w:val="004A59E7"/>
    <w:rsid w:val="004B2BC2"/>
    <w:rsid w:val="004E3F8D"/>
    <w:rsid w:val="004E7C5F"/>
    <w:rsid w:val="00501E01"/>
    <w:rsid w:val="00506645"/>
    <w:rsid w:val="00514262"/>
    <w:rsid w:val="00517495"/>
    <w:rsid w:val="005247E8"/>
    <w:rsid w:val="0053355D"/>
    <w:rsid w:val="005335EE"/>
    <w:rsid w:val="00547234"/>
    <w:rsid w:val="005558F4"/>
    <w:rsid w:val="00565206"/>
    <w:rsid w:val="00574FE8"/>
    <w:rsid w:val="0059619E"/>
    <w:rsid w:val="005C0B38"/>
    <w:rsid w:val="005E5396"/>
    <w:rsid w:val="005E7306"/>
    <w:rsid w:val="005F3779"/>
    <w:rsid w:val="005F48F5"/>
    <w:rsid w:val="00603077"/>
    <w:rsid w:val="00610641"/>
    <w:rsid w:val="006142AD"/>
    <w:rsid w:val="00653259"/>
    <w:rsid w:val="006835C0"/>
    <w:rsid w:val="006A33AF"/>
    <w:rsid w:val="006B7E22"/>
    <w:rsid w:val="006D5E07"/>
    <w:rsid w:val="006F1F03"/>
    <w:rsid w:val="006F2C8A"/>
    <w:rsid w:val="007022C6"/>
    <w:rsid w:val="0070281E"/>
    <w:rsid w:val="007100DE"/>
    <w:rsid w:val="007161B4"/>
    <w:rsid w:val="00733EEE"/>
    <w:rsid w:val="0073632D"/>
    <w:rsid w:val="00751BDF"/>
    <w:rsid w:val="007526F5"/>
    <w:rsid w:val="007574B0"/>
    <w:rsid w:val="0076288E"/>
    <w:rsid w:val="00772E1B"/>
    <w:rsid w:val="0077724D"/>
    <w:rsid w:val="007B4445"/>
    <w:rsid w:val="007C1E5F"/>
    <w:rsid w:val="007D6F5C"/>
    <w:rsid w:val="007F3EFA"/>
    <w:rsid w:val="00813FE7"/>
    <w:rsid w:val="0083418A"/>
    <w:rsid w:val="0085302F"/>
    <w:rsid w:val="00855A44"/>
    <w:rsid w:val="00857166"/>
    <w:rsid w:val="008637F6"/>
    <w:rsid w:val="0086682D"/>
    <w:rsid w:val="008679AC"/>
    <w:rsid w:val="00871085"/>
    <w:rsid w:val="00876525"/>
    <w:rsid w:val="00877DEE"/>
    <w:rsid w:val="008C7B8F"/>
    <w:rsid w:val="008E0E7C"/>
    <w:rsid w:val="008F7476"/>
    <w:rsid w:val="00917BDE"/>
    <w:rsid w:val="0093799D"/>
    <w:rsid w:val="009607EB"/>
    <w:rsid w:val="009729CB"/>
    <w:rsid w:val="0097347C"/>
    <w:rsid w:val="00975295"/>
    <w:rsid w:val="00975EE2"/>
    <w:rsid w:val="00990FA1"/>
    <w:rsid w:val="009C7E64"/>
    <w:rsid w:val="009F2C65"/>
    <w:rsid w:val="00A038C7"/>
    <w:rsid w:val="00A231D0"/>
    <w:rsid w:val="00A313FE"/>
    <w:rsid w:val="00A40DA5"/>
    <w:rsid w:val="00A66160"/>
    <w:rsid w:val="00A873EA"/>
    <w:rsid w:val="00A97B92"/>
    <w:rsid w:val="00AB3BB2"/>
    <w:rsid w:val="00AB786C"/>
    <w:rsid w:val="00AC69BA"/>
    <w:rsid w:val="00AD0EEA"/>
    <w:rsid w:val="00AF4BB5"/>
    <w:rsid w:val="00B0290B"/>
    <w:rsid w:val="00B0439E"/>
    <w:rsid w:val="00B1632D"/>
    <w:rsid w:val="00B3284E"/>
    <w:rsid w:val="00B43B5B"/>
    <w:rsid w:val="00B510BA"/>
    <w:rsid w:val="00B63D6C"/>
    <w:rsid w:val="00B65D2C"/>
    <w:rsid w:val="00BA7822"/>
    <w:rsid w:val="00BB58DF"/>
    <w:rsid w:val="00BC31B0"/>
    <w:rsid w:val="00BE0CF5"/>
    <w:rsid w:val="00BF0753"/>
    <w:rsid w:val="00BF3C4C"/>
    <w:rsid w:val="00BF3E46"/>
    <w:rsid w:val="00C05EA4"/>
    <w:rsid w:val="00C112F5"/>
    <w:rsid w:val="00C322D5"/>
    <w:rsid w:val="00C43574"/>
    <w:rsid w:val="00C45BF2"/>
    <w:rsid w:val="00C65A50"/>
    <w:rsid w:val="00C67260"/>
    <w:rsid w:val="00C67708"/>
    <w:rsid w:val="00C934CF"/>
    <w:rsid w:val="00CB3EE5"/>
    <w:rsid w:val="00CC2E8D"/>
    <w:rsid w:val="00CC3104"/>
    <w:rsid w:val="00CD14C6"/>
    <w:rsid w:val="00CD3CD0"/>
    <w:rsid w:val="00CF2F2D"/>
    <w:rsid w:val="00CF6A10"/>
    <w:rsid w:val="00D039E4"/>
    <w:rsid w:val="00D112D2"/>
    <w:rsid w:val="00D20AC7"/>
    <w:rsid w:val="00D32037"/>
    <w:rsid w:val="00D33438"/>
    <w:rsid w:val="00D43F1E"/>
    <w:rsid w:val="00D76F85"/>
    <w:rsid w:val="00D83E88"/>
    <w:rsid w:val="00D93195"/>
    <w:rsid w:val="00D9337B"/>
    <w:rsid w:val="00DC33ED"/>
    <w:rsid w:val="00DC3D10"/>
    <w:rsid w:val="00DC51A6"/>
    <w:rsid w:val="00DD3277"/>
    <w:rsid w:val="00DD680B"/>
    <w:rsid w:val="00DE21D4"/>
    <w:rsid w:val="00DE4F04"/>
    <w:rsid w:val="00DE7BDF"/>
    <w:rsid w:val="00E20D71"/>
    <w:rsid w:val="00E370CB"/>
    <w:rsid w:val="00E42179"/>
    <w:rsid w:val="00E568FB"/>
    <w:rsid w:val="00E8780D"/>
    <w:rsid w:val="00E9056F"/>
    <w:rsid w:val="00E906D9"/>
    <w:rsid w:val="00E908CB"/>
    <w:rsid w:val="00E96543"/>
    <w:rsid w:val="00EA1CFE"/>
    <w:rsid w:val="00EB2B18"/>
    <w:rsid w:val="00ED2369"/>
    <w:rsid w:val="00F2651D"/>
    <w:rsid w:val="00F31E8E"/>
    <w:rsid w:val="00F425B4"/>
    <w:rsid w:val="00F47CF1"/>
    <w:rsid w:val="00F51656"/>
    <w:rsid w:val="00F6453B"/>
    <w:rsid w:val="00F70B52"/>
    <w:rsid w:val="00FA59D9"/>
    <w:rsid w:val="00FB39DC"/>
    <w:rsid w:val="00FD3B30"/>
    <w:rsid w:val="00FE3824"/>
    <w:rsid w:val="047F1F2B"/>
    <w:rsid w:val="112579BD"/>
    <w:rsid w:val="1A354A13"/>
    <w:rsid w:val="1CFA47D7"/>
    <w:rsid w:val="2127AB17"/>
    <w:rsid w:val="420B4D04"/>
    <w:rsid w:val="45D73E59"/>
    <w:rsid w:val="4C38E11F"/>
    <w:rsid w:val="5213C27F"/>
    <w:rsid w:val="65B087FC"/>
    <w:rsid w:val="75DB15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0FD"/>
  <w15:chartTrackingRefBased/>
  <w15:docId w15:val="{5D93B52E-6650-48F8-A400-5DC1019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31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1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1B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1B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1B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1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1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1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1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B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1B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1B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1B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1B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1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1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1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1BE5"/>
    <w:rPr>
      <w:i/>
      <w:iCs/>
      <w:color w:val="404040" w:themeColor="text1" w:themeTint="BF"/>
    </w:rPr>
  </w:style>
  <w:style w:type="paragraph" w:styleId="Paragrafoelenco">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e"/>
    <w:link w:val="ParagrafoelencoCarattere"/>
    <w:uiPriority w:val="34"/>
    <w:qFormat/>
    <w:rsid w:val="00431BE5"/>
    <w:pPr>
      <w:ind w:left="720"/>
      <w:contextualSpacing/>
    </w:pPr>
  </w:style>
  <w:style w:type="character" w:styleId="Enfasiintensa">
    <w:name w:val="Intense Emphasis"/>
    <w:basedOn w:val="Carpredefinitoparagrafo"/>
    <w:uiPriority w:val="21"/>
    <w:qFormat/>
    <w:rsid w:val="00431BE5"/>
    <w:rPr>
      <w:i/>
      <w:iCs/>
      <w:color w:val="0F4761" w:themeColor="accent1" w:themeShade="BF"/>
    </w:rPr>
  </w:style>
  <w:style w:type="paragraph" w:styleId="Citazioneintensa">
    <w:name w:val="Intense Quote"/>
    <w:basedOn w:val="Normale"/>
    <w:next w:val="Normale"/>
    <w:link w:val="CitazioneintensaCarattere"/>
    <w:uiPriority w:val="30"/>
    <w:qFormat/>
    <w:rsid w:val="00431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1BE5"/>
    <w:rPr>
      <w:i/>
      <w:iCs/>
      <w:color w:val="0F4761" w:themeColor="accent1" w:themeShade="BF"/>
    </w:rPr>
  </w:style>
  <w:style w:type="character" w:styleId="Riferimentointenso">
    <w:name w:val="Intense Reference"/>
    <w:basedOn w:val="Carpredefinitoparagrafo"/>
    <w:uiPriority w:val="32"/>
    <w:qFormat/>
    <w:rsid w:val="00431BE5"/>
    <w:rPr>
      <w:b/>
      <w:bCs/>
      <w:smallCaps/>
      <w:color w:val="0F4761" w:themeColor="accent1" w:themeShade="BF"/>
      <w:spacing w:val="5"/>
    </w:rPr>
  </w:style>
  <w:style w:type="character" w:styleId="Rimandocommento">
    <w:name w:val="annotation reference"/>
    <w:basedOn w:val="Carpredefinitoparagrafo"/>
    <w:uiPriority w:val="99"/>
    <w:semiHidden/>
    <w:unhideWhenUsed/>
    <w:rsid w:val="00574FE8"/>
    <w:rPr>
      <w:sz w:val="16"/>
      <w:szCs w:val="16"/>
    </w:rPr>
  </w:style>
  <w:style w:type="paragraph" w:styleId="Testocommento">
    <w:name w:val="annotation text"/>
    <w:basedOn w:val="Normale"/>
    <w:link w:val="TestocommentoCarattere"/>
    <w:uiPriority w:val="99"/>
    <w:unhideWhenUsed/>
    <w:rsid w:val="00574FE8"/>
    <w:pPr>
      <w:spacing w:after="200" w:line="240" w:lineRule="auto"/>
    </w:pPr>
    <w:rPr>
      <w:rFonts w:eastAsia="Times New Roman"/>
      <w:kern w:val="0"/>
      <w:sz w:val="20"/>
      <w:szCs w:val="20"/>
      <w:lang w:val="fr-FR" w:eastAsia="fr-FR"/>
      <w14:ligatures w14:val="none"/>
    </w:rPr>
  </w:style>
  <w:style w:type="character" w:customStyle="1" w:styleId="TestocommentoCarattere">
    <w:name w:val="Testo commento Carattere"/>
    <w:basedOn w:val="Carpredefinitoparagrafo"/>
    <w:link w:val="Testocommento"/>
    <w:uiPriority w:val="99"/>
    <w:rsid w:val="00574FE8"/>
    <w:rPr>
      <w:rFonts w:eastAsia="Times New Roman"/>
      <w:kern w:val="0"/>
      <w:sz w:val="20"/>
      <w:szCs w:val="20"/>
      <w:lang w:val="fr-FR" w:eastAsia="fr-FR"/>
      <w14:ligatures w14:val="none"/>
    </w:rPr>
  </w:style>
  <w:style w:type="table" w:customStyle="1" w:styleId="Tabellagriglia4-colore61">
    <w:name w:val="Tabella griglia 4 - colore 61"/>
    <w:basedOn w:val="Tabellanormale"/>
    <w:next w:val="Tabellagriglia4-colore6"/>
    <w:uiPriority w:val="49"/>
    <w:rsid w:val="00574FE8"/>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ellagriglia4-colore6">
    <w:name w:val="Grid Table 4 Accent 6"/>
    <w:basedOn w:val="Tabellanormale"/>
    <w:uiPriority w:val="49"/>
    <w:rsid w:val="00574FE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Intestazione">
    <w:name w:val="header"/>
    <w:basedOn w:val="Normale"/>
    <w:link w:val="IntestazioneCarattere"/>
    <w:uiPriority w:val="99"/>
    <w:unhideWhenUsed/>
    <w:rsid w:val="006835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5C0"/>
  </w:style>
  <w:style w:type="paragraph" w:styleId="Pidipagina">
    <w:name w:val="footer"/>
    <w:basedOn w:val="Normale"/>
    <w:link w:val="PidipaginaCarattere"/>
    <w:uiPriority w:val="99"/>
    <w:unhideWhenUsed/>
    <w:rsid w:val="006835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5C0"/>
  </w:style>
  <w:style w:type="table" w:customStyle="1" w:styleId="Tabellagriglia4-colore62">
    <w:name w:val="Tabella griglia 4 - colore 62"/>
    <w:basedOn w:val="Tabellanormale"/>
    <w:next w:val="Tabellagriglia4-colore6"/>
    <w:uiPriority w:val="49"/>
    <w:rsid w:val="00450C0F"/>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Corpotesto">
    <w:name w:val="Body Text"/>
    <w:basedOn w:val="Normale"/>
    <w:link w:val="CorpotestoCarattere"/>
    <w:uiPriority w:val="1"/>
    <w:qFormat/>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rpotestoCarattere">
    <w:name w:val="Corpo testo Carattere"/>
    <w:basedOn w:val="Carpredefinitoparagrafo"/>
    <w:link w:val="Corpotesto"/>
    <w:uiPriority w:val="1"/>
    <w:rsid w:val="008679AC"/>
    <w:rPr>
      <w:rFonts w:ascii="Calibri" w:eastAsia="Calibri" w:hAnsi="Calibri" w:cs="Calibri"/>
      <w:kern w:val="0"/>
      <w:sz w:val="20"/>
      <w:szCs w:val="20"/>
      <w14:ligatures w14:val="none"/>
    </w:rPr>
  </w:style>
  <w:style w:type="character" w:customStyle="1" w:styleId="ParagrafoelencoCarattere">
    <w:name w:val="Paragrafo elenco Carattere"/>
    <w:aliases w:val="Dot pt Carattere,F5 List Paragraph Carattere,List Paragraph1 Carattere,List Paragraph Char Char Char Carattere,Indicator Text Carattere,Colorful List - Accent 11 Carattere,Numbered Para 1 Carattere,Bullet 1 Carattere"/>
    <w:link w:val="Paragrafoelenco"/>
    <w:uiPriority w:val="34"/>
    <w:qFormat/>
    <w:locked/>
    <w:rsid w:val="008679AC"/>
  </w:style>
  <w:style w:type="paragraph" w:styleId="Testonotaapidipagina">
    <w:name w:val="footnote text"/>
    <w:basedOn w:val="Normale"/>
    <w:link w:val="TestonotaapidipaginaCarattere"/>
    <w:uiPriority w:val="99"/>
    <w:semiHidden/>
    <w:unhideWhenUsed/>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8679AC"/>
    <w:rPr>
      <w:rFonts w:ascii="Calibri" w:eastAsia="Calibri" w:hAnsi="Calibri" w:cs="Calibri"/>
      <w:kern w:val="0"/>
      <w:sz w:val="20"/>
      <w:szCs w:val="20"/>
      <w14:ligatures w14:val="none"/>
    </w:rPr>
  </w:style>
  <w:style w:type="character" w:styleId="Rimandonotaapidipagina">
    <w:name w:val="footnote reference"/>
    <w:basedOn w:val="Carpredefinitoparagrafo"/>
    <w:uiPriority w:val="99"/>
    <w:semiHidden/>
    <w:unhideWhenUsed/>
    <w:rsid w:val="008679AC"/>
    <w:rPr>
      <w:vertAlign w:val="superscript"/>
    </w:rPr>
  </w:style>
  <w:style w:type="paragraph" w:customStyle="1" w:styleId="pf0">
    <w:name w:val="pf0"/>
    <w:basedOn w:val="Normale"/>
    <w:rsid w:val="008679A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customStyle="1" w:styleId="Tabellagriglia4-colore63">
    <w:name w:val="Tabella griglia 4 - colore 63"/>
    <w:basedOn w:val="Tabellanormale"/>
    <w:next w:val="Tabellagriglia4-colore6"/>
    <w:uiPriority w:val="49"/>
    <w:rsid w:val="002D2D7D"/>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Collegamentoipertestuale">
    <w:name w:val="Hyperlink"/>
    <w:basedOn w:val="Carpredefinitoparagrafo"/>
    <w:uiPriority w:val="99"/>
    <w:unhideWhenUsed/>
    <w:rsid w:val="00D76F85"/>
    <w:rPr>
      <w:color w:val="467886" w:themeColor="hyperlink"/>
      <w:u w:val="single"/>
    </w:rPr>
  </w:style>
  <w:style w:type="character" w:styleId="Menzionenonrisolta">
    <w:name w:val="Unresolved Mention"/>
    <w:basedOn w:val="Carpredefinitoparagrafo"/>
    <w:uiPriority w:val="99"/>
    <w:semiHidden/>
    <w:unhideWhenUsed/>
    <w:rsid w:val="00D76F85"/>
    <w:rPr>
      <w:color w:val="605E5C"/>
      <w:shd w:val="clear" w:color="auto" w:fill="E1DFDD"/>
    </w:rPr>
  </w:style>
  <w:style w:type="character" w:styleId="Collegamentovisitato">
    <w:name w:val="FollowedHyperlink"/>
    <w:basedOn w:val="Carpredefinitoparagrafo"/>
    <w:uiPriority w:val="99"/>
    <w:semiHidden/>
    <w:unhideWhenUsed/>
    <w:rsid w:val="00206024"/>
    <w:rPr>
      <w:color w:val="96607D" w:themeColor="followedHyperlink"/>
      <w:u w:val="single"/>
    </w:rPr>
  </w:style>
  <w:style w:type="paragraph" w:styleId="Soggettocommento">
    <w:name w:val="annotation subject"/>
    <w:basedOn w:val="Testocommento"/>
    <w:next w:val="Testocommento"/>
    <w:link w:val="SoggettocommentoCarattere"/>
    <w:uiPriority w:val="99"/>
    <w:semiHidden/>
    <w:unhideWhenUsed/>
    <w:rsid w:val="0070281E"/>
    <w:pPr>
      <w:spacing w:after="160"/>
    </w:pPr>
    <w:rPr>
      <w:rFonts w:eastAsiaTheme="minorHAnsi"/>
      <w:b/>
      <w:bCs/>
      <w:kern w:val="2"/>
      <w:lang w:val="it-IT" w:eastAsia="en-US"/>
      <w14:ligatures w14:val="standardContextual"/>
    </w:rPr>
  </w:style>
  <w:style w:type="character" w:customStyle="1" w:styleId="SoggettocommentoCarattere">
    <w:name w:val="Soggetto commento Carattere"/>
    <w:basedOn w:val="TestocommentoCarattere"/>
    <w:link w:val="Soggettocommento"/>
    <w:uiPriority w:val="99"/>
    <w:semiHidden/>
    <w:rsid w:val="0070281E"/>
    <w:rPr>
      <w:rFonts w:eastAsia="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49886">
      <w:bodyDiv w:val="1"/>
      <w:marLeft w:val="0"/>
      <w:marRight w:val="0"/>
      <w:marTop w:val="0"/>
      <w:marBottom w:val="0"/>
      <w:divBdr>
        <w:top w:val="none" w:sz="0" w:space="0" w:color="auto"/>
        <w:left w:val="none" w:sz="0" w:space="0" w:color="auto"/>
        <w:bottom w:val="none" w:sz="0" w:space="0" w:color="auto"/>
        <w:right w:val="none" w:sz="0" w:space="0" w:color="auto"/>
      </w:divBdr>
      <w:divsChild>
        <w:div w:id="114301303">
          <w:marLeft w:val="0"/>
          <w:marRight w:val="0"/>
          <w:marTop w:val="0"/>
          <w:marBottom w:val="0"/>
          <w:divBdr>
            <w:top w:val="none" w:sz="0" w:space="0" w:color="auto"/>
            <w:left w:val="none" w:sz="0" w:space="0" w:color="auto"/>
            <w:bottom w:val="none" w:sz="0" w:space="0" w:color="auto"/>
            <w:right w:val="none" w:sz="0" w:space="0" w:color="auto"/>
          </w:divBdr>
          <w:divsChild>
            <w:div w:id="1348827872">
              <w:marLeft w:val="0"/>
              <w:marRight w:val="0"/>
              <w:marTop w:val="0"/>
              <w:marBottom w:val="0"/>
              <w:divBdr>
                <w:top w:val="none" w:sz="0" w:space="0" w:color="auto"/>
                <w:left w:val="none" w:sz="0" w:space="0" w:color="auto"/>
                <w:bottom w:val="none" w:sz="0" w:space="0" w:color="auto"/>
                <w:right w:val="none" w:sz="0" w:space="0" w:color="auto"/>
              </w:divBdr>
              <w:divsChild>
                <w:div w:id="2047218354">
                  <w:marLeft w:val="0"/>
                  <w:marRight w:val="0"/>
                  <w:marTop w:val="0"/>
                  <w:marBottom w:val="0"/>
                  <w:divBdr>
                    <w:top w:val="none" w:sz="0" w:space="0" w:color="auto"/>
                    <w:left w:val="none" w:sz="0" w:space="0" w:color="auto"/>
                    <w:bottom w:val="none" w:sz="0" w:space="0" w:color="auto"/>
                    <w:right w:val="none" w:sz="0" w:space="0" w:color="auto"/>
                  </w:divBdr>
                  <w:divsChild>
                    <w:div w:id="1636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59747">
          <w:marLeft w:val="0"/>
          <w:marRight w:val="0"/>
          <w:marTop w:val="0"/>
          <w:marBottom w:val="0"/>
          <w:divBdr>
            <w:top w:val="none" w:sz="0" w:space="0" w:color="auto"/>
            <w:left w:val="none" w:sz="0" w:space="0" w:color="auto"/>
            <w:bottom w:val="none" w:sz="0" w:space="0" w:color="auto"/>
            <w:right w:val="none" w:sz="0" w:space="0" w:color="auto"/>
          </w:divBdr>
          <w:divsChild>
            <w:div w:id="788478998">
              <w:marLeft w:val="0"/>
              <w:marRight w:val="0"/>
              <w:marTop w:val="0"/>
              <w:marBottom w:val="0"/>
              <w:divBdr>
                <w:top w:val="none" w:sz="0" w:space="0" w:color="auto"/>
                <w:left w:val="none" w:sz="0" w:space="0" w:color="auto"/>
                <w:bottom w:val="none" w:sz="0" w:space="0" w:color="auto"/>
                <w:right w:val="none" w:sz="0" w:space="0" w:color="auto"/>
              </w:divBdr>
              <w:divsChild>
                <w:div w:id="1999965139">
                  <w:marLeft w:val="0"/>
                  <w:marRight w:val="0"/>
                  <w:marTop w:val="0"/>
                  <w:marBottom w:val="0"/>
                  <w:divBdr>
                    <w:top w:val="none" w:sz="0" w:space="0" w:color="auto"/>
                    <w:left w:val="none" w:sz="0" w:space="0" w:color="auto"/>
                    <w:bottom w:val="none" w:sz="0" w:space="0" w:color="auto"/>
                    <w:right w:val="none" w:sz="0" w:space="0" w:color="auto"/>
                  </w:divBdr>
                  <w:divsChild>
                    <w:div w:id="17490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63513">
      <w:bodyDiv w:val="1"/>
      <w:marLeft w:val="0"/>
      <w:marRight w:val="0"/>
      <w:marTop w:val="0"/>
      <w:marBottom w:val="0"/>
      <w:divBdr>
        <w:top w:val="none" w:sz="0" w:space="0" w:color="auto"/>
        <w:left w:val="none" w:sz="0" w:space="0" w:color="auto"/>
        <w:bottom w:val="none" w:sz="0" w:space="0" w:color="auto"/>
        <w:right w:val="none" w:sz="0" w:space="0" w:color="auto"/>
      </w:divBdr>
      <w:divsChild>
        <w:div w:id="1225993296">
          <w:marLeft w:val="0"/>
          <w:marRight w:val="0"/>
          <w:marTop w:val="0"/>
          <w:marBottom w:val="0"/>
          <w:divBdr>
            <w:top w:val="none" w:sz="0" w:space="0" w:color="auto"/>
            <w:left w:val="none" w:sz="0" w:space="0" w:color="auto"/>
            <w:bottom w:val="none" w:sz="0" w:space="0" w:color="auto"/>
            <w:right w:val="none" w:sz="0" w:space="0" w:color="auto"/>
          </w:divBdr>
          <w:divsChild>
            <w:div w:id="1688824364">
              <w:marLeft w:val="0"/>
              <w:marRight w:val="0"/>
              <w:marTop w:val="0"/>
              <w:marBottom w:val="0"/>
              <w:divBdr>
                <w:top w:val="none" w:sz="0" w:space="0" w:color="auto"/>
                <w:left w:val="none" w:sz="0" w:space="0" w:color="auto"/>
                <w:bottom w:val="none" w:sz="0" w:space="0" w:color="auto"/>
                <w:right w:val="none" w:sz="0" w:space="0" w:color="auto"/>
              </w:divBdr>
              <w:divsChild>
                <w:div w:id="952858048">
                  <w:marLeft w:val="0"/>
                  <w:marRight w:val="0"/>
                  <w:marTop w:val="0"/>
                  <w:marBottom w:val="0"/>
                  <w:divBdr>
                    <w:top w:val="none" w:sz="0" w:space="0" w:color="auto"/>
                    <w:left w:val="none" w:sz="0" w:space="0" w:color="auto"/>
                    <w:bottom w:val="none" w:sz="0" w:space="0" w:color="auto"/>
                    <w:right w:val="none" w:sz="0" w:space="0" w:color="auto"/>
                  </w:divBdr>
                  <w:divsChild>
                    <w:div w:id="10380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164">
          <w:marLeft w:val="0"/>
          <w:marRight w:val="0"/>
          <w:marTop w:val="0"/>
          <w:marBottom w:val="0"/>
          <w:divBdr>
            <w:top w:val="none" w:sz="0" w:space="0" w:color="auto"/>
            <w:left w:val="none" w:sz="0" w:space="0" w:color="auto"/>
            <w:bottom w:val="none" w:sz="0" w:space="0" w:color="auto"/>
            <w:right w:val="none" w:sz="0" w:space="0" w:color="auto"/>
          </w:divBdr>
          <w:divsChild>
            <w:div w:id="607002311">
              <w:marLeft w:val="0"/>
              <w:marRight w:val="0"/>
              <w:marTop w:val="0"/>
              <w:marBottom w:val="0"/>
              <w:divBdr>
                <w:top w:val="none" w:sz="0" w:space="0" w:color="auto"/>
                <w:left w:val="none" w:sz="0" w:space="0" w:color="auto"/>
                <w:bottom w:val="none" w:sz="0" w:space="0" w:color="auto"/>
                <w:right w:val="none" w:sz="0" w:space="0" w:color="auto"/>
              </w:divBdr>
              <w:divsChild>
                <w:div w:id="539131800">
                  <w:marLeft w:val="0"/>
                  <w:marRight w:val="0"/>
                  <w:marTop w:val="0"/>
                  <w:marBottom w:val="0"/>
                  <w:divBdr>
                    <w:top w:val="none" w:sz="0" w:space="0" w:color="auto"/>
                    <w:left w:val="none" w:sz="0" w:space="0" w:color="auto"/>
                    <w:bottom w:val="none" w:sz="0" w:space="0" w:color="auto"/>
                    <w:right w:val="none" w:sz="0" w:space="0" w:color="auto"/>
                  </w:divBdr>
                  <w:divsChild>
                    <w:div w:id="614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uropa.eu/en/publication-detail/-/publication/e9488da5-d66f-11e8-9424-01aa75ed71a1/language-en/format-PDF/source-86606884" TargetMode="External"/><Relationship Id="rId18" Type="http://schemas.openxmlformats.org/officeDocument/2006/relationships/hyperlink" Target="https://eur-lex.europa.eu/legal-content/EN/TXT/HTML/?uri=CELEX:12016ME/TXT&amp;fro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p.europa.eu/en/publication-detail/-/publication/e9488da5-d66f-11e8-9424-01aa75ed71a1/language-en/format-PDF/source-86606884" TargetMode="External"/><Relationship Id="rId7" Type="http://schemas.openxmlformats.org/officeDocument/2006/relationships/webSettings" Target="webSettings.xml"/><Relationship Id="rId12" Type="http://schemas.openxmlformats.org/officeDocument/2006/relationships/hyperlink" Target="https://d1tn3vj7xz9fdh.cloudfront.net/s3fs-public/file_attachments/oxfam_employee_code_of_conduct.pdf" TargetMode="External"/><Relationship Id="rId17" Type="http://schemas.openxmlformats.org/officeDocument/2006/relationships/hyperlink" Target="https://op.europa.eu/en/publication-detail/-/publication/e9488da5-d66f-11e8-9424-01aa75ed71a1/language-en/format-PDF/source-8660688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ingspheres.oxfam.it/privacy-policy/" TargetMode="External"/><Relationship Id="rId20" Type="http://schemas.openxmlformats.org/officeDocument/2006/relationships/hyperlink" Target="https://connectingspheres.oxfam.it/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HTML/?uri=CELEX:12012P/TX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lex.europa.eu/legal-content/EN/TXT/HTML/?uri=CELEX:12012P/TXT" TargetMode="External"/><Relationship Id="rId23" Type="http://schemas.openxmlformats.org/officeDocument/2006/relationships/hyperlink" Target="https://connectingspheres.oxfam.it/privacy-policy/" TargetMode="External"/><Relationship Id="rId10" Type="http://schemas.openxmlformats.org/officeDocument/2006/relationships/hyperlink" Target="https://eur-lex.europa.eu/legal-content/EN/TXT/HTML/?uri=CELEX:12016ME/TXT&amp;from=EN" TargetMode="External"/><Relationship Id="rId19" Type="http://schemas.openxmlformats.org/officeDocument/2006/relationships/hyperlink" Target="https://eur-lex.europa.eu/legal-content/EN/TXT/HTML/?uri=CELEX:12012P/T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HTML/?uri=CELEX:12016ME/TXT&amp;from=EN" TargetMode="External"/><Relationship Id="rId22" Type="http://schemas.openxmlformats.org/officeDocument/2006/relationships/hyperlink" Target="https://d1tn3vj7xz9fdh.cloudfront.net/s3fs-public/file_attachments/oxfam_employee_code_of_conduc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erv/guidance/list-3rd-country-participation_cerv_en.pdf" TargetMode="External"/><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20E01FF426C64E9702642CFE2DF325" ma:contentTypeVersion="13" ma:contentTypeDescription="Creare un nuovo documento." ma:contentTypeScope="" ma:versionID="cc27a39aba411b125873bfb1458317e5">
  <xsd:schema xmlns:xsd="http://www.w3.org/2001/XMLSchema" xmlns:xs="http://www.w3.org/2001/XMLSchema" xmlns:p="http://schemas.microsoft.com/office/2006/metadata/properties" xmlns:ns2="2696e1a2-c423-42ab-84d5-1d52705aaa73" xmlns:ns3="437a1cc3-2b26-4829-84df-8e8b8f2cb5f3" targetNamespace="http://schemas.microsoft.com/office/2006/metadata/properties" ma:root="true" ma:fieldsID="df45311fcb9a416ba72a1c759d9cf188" ns2:_="" ns3:_="">
    <xsd:import namespace="2696e1a2-c423-42ab-84d5-1d52705aaa73"/>
    <xsd:import namespace="437a1cc3-2b26-4829-84df-8e8b8f2cb5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6e1a2-c423-42ab-84d5-1d52705a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1cdee0f-1750-4cc0-b771-a28a1731ef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a1cc3-2b26-4829-84df-8e8b8f2cb5f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8c563f6-47f4-4638-97e7-9f0e98e5c02a}" ma:internalName="TaxCatchAll" ma:showField="CatchAllData" ma:web="437a1cc3-2b26-4829-84df-8e8b8f2cb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6e1a2-c423-42ab-84d5-1d52705aaa73">
      <Terms xmlns="http://schemas.microsoft.com/office/infopath/2007/PartnerControls"/>
    </lcf76f155ced4ddcb4097134ff3c332f>
    <TaxCatchAll xmlns="437a1cc3-2b26-4829-84df-8e8b8f2cb5f3" xsi:nil="true"/>
  </documentManagement>
</p:properties>
</file>

<file path=customXml/itemProps1.xml><?xml version="1.0" encoding="utf-8"?>
<ds:datastoreItem xmlns:ds="http://schemas.openxmlformats.org/officeDocument/2006/customXml" ds:itemID="{D08B536E-5032-4728-BD96-CD09F1D3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6e1a2-c423-42ab-84d5-1d52705aaa73"/>
    <ds:schemaRef ds:uri="437a1cc3-2b26-4829-84df-8e8b8f2c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C1BCC-3FC7-47A9-9692-D4B4E57387B1}">
  <ds:schemaRefs>
    <ds:schemaRef ds:uri="http://schemas.microsoft.com/sharepoint/v3/contenttype/forms"/>
  </ds:schemaRefs>
</ds:datastoreItem>
</file>

<file path=customXml/itemProps3.xml><?xml version="1.0" encoding="utf-8"?>
<ds:datastoreItem xmlns:ds="http://schemas.openxmlformats.org/officeDocument/2006/customXml" ds:itemID="{B87236D2-8A28-4ED4-A882-750F494BB9C1}">
  <ds:schemaRefs>
    <ds:schemaRef ds:uri="http://schemas.microsoft.com/office/2006/metadata/properties"/>
    <ds:schemaRef ds:uri="http://schemas.microsoft.com/office/infopath/2007/PartnerControls"/>
    <ds:schemaRef ds:uri="2696e1a2-c423-42ab-84d5-1d52705aaa73"/>
    <ds:schemaRef ds:uri="437a1cc3-2b26-4829-84df-8e8b8f2cb5f3"/>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Romboli</dc:creator>
  <cp:keywords/>
  <dc:description/>
  <cp:lastModifiedBy>Anna Romboli</cp:lastModifiedBy>
  <cp:revision>63</cp:revision>
  <dcterms:created xsi:type="dcterms:W3CDTF">2024-09-26T13:32:00Z</dcterms:created>
  <dcterms:modified xsi:type="dcterms:W3CDTF">2025-01-28T17:12:00Z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0x0101009D20E01FF426C64E9702642CFE2DF325</vt:lpwstr>
  </property>
  <property fmtid="{D5CDD505-2E9C-101B-9397-08002B2CF9AE}" pid="3" name="MediaServiceImageTags">
    <vt:lpwstr/>
  </property>
</Properties>
</file>